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57" w:rsidRPr="000B4D57" w:rsidRDefault="000B4D57" w:rsidP="000B4D57">
      <w:pPr>
        <w:jc w:val="both"/>
        <w:rPr>
          <w:rFonts w:ascii="Times New Roman" w:hAnsi="Times New Roman" w:cs="Times New Roman"/>
          <w:sz w:val="20"/>
          <w:szCs w:val="20"/>
        </w:rPr>
      </w:pPr>
      <w:r w:rsidRPr="000B4D57">
        <w:rPr>
          <w:rFonts w:ascii="Times New Roman" w:hAnsi="Times New Roman" w:cs="Times New Roman"/>
          <w:sz w:val="20"/>
          <w:szCs w:val="20"/>
        </w:rPr>
        <w:t xml:space="preserve">Instrument prepared in connection </w:t>
      </w:r>
    </w:p>
    <w:p w:rsidR="000B4D57" w:rsidRPr="000B4D57" w:rsidRDefault="000B4D57" w:rsidP="000B4D57">
      <w:pPr>
        <w:jc w:val="both"/>
        <w:rPr>
          <w:rFonts w:ascii="Times New Roman" w:hAnsi="Times New Roman" w:cs="Times New Roman"/>
          <w:sz w:val="20"/>
          <w:szCs w:val="20"/>
        </w:rPr>
      </w:pPr>
      <w:proofErr w:type="gramStart"/>
      <w:r w:rsidRPr="000B4D57">
        <w:rPr>
          <w:rFonts w:ascii="Times New Roman" w:hAnsi="Times New Roman" w:cs="Times New Roman"/>
          <w:sz w:val="20"/>
          <w:szCs w:val="20"/>
        </w:rPr>
        <w:t>with</w:t>
      </w:r>
      <w:proofErr w:type="gramEnd"/>
      <w:r w:rsidRPr="000B4D57">
        <w:rPr>
          <w:rFonts w:ascii="Times New Roman" w:hAnsi="Times New Roman" w:cs="Times New Roman"/>
          <w:sz w:val="20"/>
          <w:szCs w:val="20"/>
        </w:rPr>
        <w:t xml:space="preserve"> the issuance of title insurance </w:t>
      </w:r>
    </w:p>
    <w:p w:rsidR="000B4D57" w:rsidRPr="000B4D57" w:rsidRDefault="000B4D57" w:rsidP="000B4D57">
      <w:pPr>
        <w:jc w:val="both"/>
        <w:rPr>
          <w:rFonts w:ascii="Times New Roman" w:hAnsi="Times New Roman" w:cs="Times New Roman"/>
          <w:sz w:val="20"/>
          <w:szCs w:val="20"/>
        </w:rPr>
      </w:pPr>
      <w:proofErr w:type="gramStart"/>
      <w:r w:rsidRPr="000B4D57">
        <w:rPr>
          <w:rFonts w:ascii="Times New Roman" w:hAnsi="Times New Roman" w:cs="Times New Roman"/>
          <w:sz w:val="20"/>
          <w:szCs w:val="20"/>
        </w:rPr>
        <w:t>or</w:t>
      </w:r>
      <w:proofErr w:type="gramEnd"/>
      <w:r w:rsidRPr="000B4D57">
        <w:rPr>
          <w:rFonts w:ascii="Times New Roman" w:hAnsi="Times New Roman" w:cs="Times New Roman"/>
          <w:sz w:val="20"/>
          <w:szCs w:val="20"/>
        </w:rPr>
        <w:t xml:space="preserve"> resolution of title insurance </w:t>
      </w:r>
    </w:p>
    <w:p w:rsidR="000B4D57" w:rsidRPr="000B4D57" w:rsidRDefault="000B4D57" w:rsidP="000B4D57">
      <w:pPr>
        <w:jc w:val="both"/>
        <w:rPr>
          <w:rFonts w:ascii="Times New Roman" w:hAnsi="Times New Roman" w:cs="Times New Roman"/>
          <w:sz w:val="20"/>
          <w:szCs w:val="20"/>
        </w:rPr>
      </w:pPr>
      <w:proofErr w:type="gramStart"/>
      <w:r w:rsidRPr="000B4D57">
        <w:rPr>
          <w:rFonts w:ascii="Times New Roman" w:hAnsi="Times New Roman" w:cs="Times New Roman"/>
          <w:sz w:val="20"/>
          <w:szCs w:val="20"/>
        </w:rPr>
        <w:t>claims</w:t>
      </w:r>
      <w:proofErr w:type="gramEnd"/>
      <w:r w:rsidRPr="000B4D57">
        <w:rPr>
          <w:rFonts w:ascii="Times New Roman" w:hAnsi="Times New Roman" w:cs="Times New Roman"/>
          <w:sz w:val="20"/>
          <w:szCs w:val="20"/>
        </w:rPr>
        <w:t xml:space="preserve"> or defects by </w:t>
      </w:r>
    </w:p>
    <w:p w:rsidR="000B4D57" w:rsidRPr="000B4D57" w:rsidRDefault="000B4D57" w:rsidP="000B4D57">
      <w:pPr>
        <w:jc w:val="both"/>
        <w:rPr>
          <w:rFonts w:ascii="Times New Roman" w:hAnsi="Times New Roman" w:cs="Times New Roman"/>
          <w:sz w:val="20"/>
          <w:szCs w:val="20"/>
        </w:rPr>
      </w:pPr>
    </w:p>
    <w:p w:rsidR="000B4D57" w:rsidRPr="000B4D57" w:rsidRDefault="000B4D57" w:rsidP="000B4D57">
      <w:pPr>
        <w:jc w:val="both"/>
        <w:rPr>
          <w:rFonts w:ascii="Times New Roman" w:hAnsi="Times New Roman" w:cs="Times New Roman"/>
          <w:sz w:val="20"/>
          <w:szCs w:val="20"/>
        </w:rPr>
      </w:pPr>
      <w:proofErr w:type="gramStart"/>
      <w:r w:rsidRPr="000B4D57">
        <w:rPr>
          <w:rFonts w:ascii="Times New Roman" w:hAnsi="Times New Roman" w:cs="Times New Roman"/>
          <w:sz w:val="20"/>
          <w:szCs w:val="20"/>
        </w:rPr>
        <w:t>and</w:t>
      </w:r>
      <w:proofErr w:type="gramEnd"/>
      <w:r w:rsidRPr="000B4D57">
        <w:rPr>
          <w:rFonts w:ascii="Times New Roman" w:hAnsi="Times New Roman" w:cs="Times New Roman"/>
          <w:sz w:val="20"/>
          <w:szCs w:val="20"/>
        </w:rPr>
        <w:t xml:space="preserve"> Return To:</w:t>
      </w:r>
    </w:p>
    <w:p w:rsidR="000B4D57" w:rsidRPr="000B4D57" w:rsidRDefault="000B4D57" w:rsidP="000B4D57">
      <w:pPr>
        <w:jc w:val="both"/>
        <w:rPr>
          <w:rFonts w:ascii="Times New Roman" w:hAnsi="Times New Roman" w:cs="Times New Roman"/>
          <w:sz w:val="20"/>
          <w:szCs w:val="20"/>
        </w:rPr>
      </w:pPr>
    </w:p>
    <w:p w:rsidR="000B4D57" w:rsidRPr="000B4D57" w:rsidRDefault="000B4D57" w:rsidP="000B4D57">
      <w:pPr>
        <w:jc w:val="both"/>
        <w:rPr>
          <w:rFonts w:ascii="Times New Roman" w:hAnsi="Times New Roman" w:cs="Times New Roman"/>
          <w:sz w:val="20"/>
          <w:szCs w:val="20"/>
        </w:rPr>
      </w:pPr>
      <w:r w:rsidRPr="000B4D57">
        <w:rPr>
          <w:rFonts w:ascii="Times New Roman" w:hAnsi="Times New Roman" w:cs="Times New Roman"/>
          <w:sz w:val="20"/>
          <w:szCs w:val="20"/>
        </w:rPr>
        <w:t>[WFG Lender Services]</w:t>
      </w:r>
    </w:p>
    <w:p w:rsidR="000B4D57" w:rsidRPr="000B4D57" w:rsidRDefault="000B4D57" w:rsidP="000B4D57">
      <w:pPr>
        <w:jc w:val="both"/>
        <w:rPr>
          <w:rFonts w:ascii="Times New Roman" w:hAnsi="Times New Roman" w:cs="Times New Roman"/>
          <w:sz w:val="20"/>
          <w:szCs w:val="20"/>
        </w:rPr>
      </w:pPr>
    </w:p>
    <w:p w:rsidR="000B4D57" w:rsidRPr="000B4D57" w:rsidRDefault="000B4D57" w:rsidP="000B4D57">
      <w:pPr>
        <w:jc w:val="both"/>
        <w:rPr>
          <w:rFonts w:ascii="Times New Roman" w:hAnsi="Times New Roman" w:cs="Times New Roman"/>
          <w:sz w:val="20"/>
          <w:szCs w:val="20"/>
        </w:rPr>
      </w:pPr>
      <w:r w:rsidRPr="000B4D57">
        <w:rPr>
          <w:rFonts w:ascii="Times New Roman" w:hAnsi="Times New Roman" w:cs="Times New Roman"/>
          <w:sz w:val="20"/>
          <w:szCs w:val="20"/>
        </w:rPr>
        <w:t>WFG File No</w:t>
      </w:r>
      <w:proofErr w:type="gramStart"/>
      <w:r w:rsidRPr="000B4D57">
        <w:rPr>
          <w:rFonts w:ascii="Times New Roman" w:hAnsi="Times New Roman" w:cs="Times New Roman"/>
          <w:sz w:val="20"/>
          <w:szCs w:val="20"/>
        </w:rPr>
        <w:t>:[</w:t>
      </w:r>
      <w:proofErr w:type="gramEnd"/>
      <w:r w:rsidRPr="000B4D57">
        <w:rPr>
          <w:rFonts w:ascii="Times New Roman" w:hAnsi="Times New Roman" w:cs="Times New Roman"/>
          <w:sz w:val="20"/>
          <w:szCs w:val="20"/>
        </w:rPr>
        <w:t>WFG File No]</w:t>
      </w:r>
    </w:p>
    <w:p w:rsidR="000B4D57" w:rsidRPr="000B4D57" w:rsidRDefault="000B4D57" w:rsidP="000B4D57">
      <w:pPr>
        <w:jc w:val="both"/>
        <w:rPr>
          <w:rFonts w:ascii="Times New Roman" w:hAnsi="Times New Roman" w:cs="Times New Roman"/>
          <w:sz w:val="20"/>
          <w:szCs w:val="20"/>
        </w:rPr>
      </w:pPr>
      <w:r w:rsidRPr="000B4D57">
        <w:rPr>
          <w:rFonts w:ascii="Times New Roman" w:hAnsi="Times New Roman" w:cs="Times New Roman"/>
          <w:sz w:val="20"/>
          <w:szCs w:val="20"/>
        </w:rPr>
        <w:t>Agent File No: [Agent File No]</w:t>
      </w:r>
    </w:p>
    <w:p w:rsidR="000B4D57" w:rsidRPr="000B4D57" w:rsidRDefault="000B4D57" w:rsidP="000B4D57">
      <w:pPr>
        <w:jc w:val="both"/>
        <w:rPr>
          <w:rFonts w:ascii="Times New Roman" w:hAnsi="Times New Roman" w:cs="Times New Roman"/>
          <w:sz w:val="20"/>
          <w:szCs w:val="20"/>
        </w:rPr>
      </w:pPr>
      <w:r w:rsidRPr="000B4D57">
        <w:rPr>
          <w:rFonts w:ascii="Times New Roman" w:hAnsi="Times New Roman" w:cs="Times New Roman"/>
          <w:sz w:val="20"/>
          <w:szCs w:val="20"/>
        </w:rPr>
        <w:t>Property Address: [Property address]</w:t>
      </w:r>
    </w:p>
    <w:p w:rsidR="000B4D57" w:rsidRPr="000B4D57" w:rsidRDefault="000B4D57" w:rsidP="000B4D57">
      <w:pPr>
        <w:rPr>
          <w:rFonts w:ascii="Times New Roman" w:hAnsi="Times New Roman" w:cs="Times New Roman"/>
          <w:bCs/>
          <w:sz w:val="20"/>
          <w:szCs w:val="20"/>
        </w:rPr>
      </w:pPr>
      <w:r w:rsidRPr="000B4D57">
        <w:rPr>
          <w:rFonts w:ascii="Times New Roman" w:hAnsi="Times New Roman" w:cs="Times New Roman"/>
          <w:bCs/>
          <w:sz w:val="20"/>
          <w:szCs w:val="20"/>
        </w:rPr>
        <w:t>Lender: [Lender Name]</w:t>
      </w:r>
    </w:p>
    <w:p w:rsidR="000B4D57" w:rsidRPr="000B4D57" w:rsidRDefault="000B4D57" w:rsidP="000B4D57">
      <w:pPr>
        <w:rPr>
          <w:rFonts w:ascii="Times New Roman" w:hAnsi="Times New Roman" w:cs="Times New Roman"/>
          <w:bCs/>
          <w:sz w:val="20"/>
          <w:szCs w:val="20"/>
        </w:rPr>
      </w:pPr>
      <w:proofErr w:type="gramStart"/>
      <w:r w:rsidRPr="000B4D57">
        <w:rPr>
          <w:rFonts w:ascii="Times New Roman" w:hAnsi="Times New Roman" w:cs="Times New Roman"/>
          <w:bCs/>
          <w:sz w:val="20"/>
          <w:szCs w:val="20"/>
        </w:rPr>
        <w:t>Loan No.</w:t>
      </w:r>
      <w:proofErr w:type="gramEnd"/>
      <w:r w:rsidRPr="000B4D57">
        <w:rPr>
          <w:rFonts w:ascii="Times New Roman" w:hAnsi="Times New Roman" w:cs="Times New Roman"/>
          <w:bCs/>
          <w:sz w:val="20"/>
          <w:szCs w:val="20"/>
        </w:rPr>
        <w:t xml:space="preserve"> [Loan No]</w:t>
      </w:r>
    </w:p>
    <w:p w:rsidR="000B4D57" w:rsidRPr="00F769A8" w:rsidRDefault="000B4D57" w:rsidP="000B4D57">
      <w:pPr>
        <w:rPr>
          <w:rFonts w:ascii="Times New Roman" w:hAnsi="Times New Roman" w:cs="Times New Roman"/>
          <w:bCs/>
        </w:rPr>
      </w:pPr>
    </w:p>
    <w:p w:rsidR="000B4D57" w:rsidRDefault="000B4D57" w:rsidP="000B4D57">
      <w:pPr>
        <w:jc w:val="center"/>
        <w:rPr>
          <w:rFonts w:ascii="Times New Roman" w:hAnsi="Times New Roman" w:cs="Times New Roman"/>
          <w:b/>
          <w:bCs/>
        </w:rPr>
      </w:pPr>
      <w:r w:rsidRPr="00B305A5">
        <w:rPr>
          <w:rFonts w:ascii="Times New Roman" w:hAnsi="Times New Roman" w:cs="Times New Roman"/>
          <w:b/>
          <w:bCs/>
        </w:rPr>
        <w:t>BORROWER'S AFFIDAVIT</w:t>
      </w:r>
      <w:r>
        <w:rPr>
          <w:rFonts w:ascii="Times New Roman" w:hAnsi="Times New Roman" w:cs="Times New Roman"/>
          <w:b/>
          <w:bCs/>
        </w:rPr>
        <w:t xml:space="preserve"> OF</w:t>
      </w:r>
    </w:p>
    <w:p w:rsidR="000B4D57" w:rsidRPr="00B305A5" w:rsidRDefault="000B4D57" w:rsidP="000B4D57">
      <w:pPr>
        <w:jc w:val="center"/>
        <w:rPr>
          <w:rFonts w:ascii="Times New Roman" w:hAnsi="Times New Roman" w:cs="Times New Roman"/>
        </w:rPr>
      </w:pPr>
      <w:r>
        <w:rPr>
          <w:rFonts w:ascii="Times New Roman" w:hAnsi="Times New Roman" w:cs="Times New Roman"/>
          <w:b/>
          <w:bCs/>
        </w:rPr>
        <w:t>NON-IDENTITY &amp; LIENS</w:t>
      </w:r>
    </w:p>
    <w:p w:rsidR="00D36873" w:rsidRDefault="000B4D57" w:rsidP="000B4D57">
      <w:pPr>
        <w:jc w:val="center"/>
        <w:rPr>
          <w:rFonts w:ascii="Times New Roman" w:hAnsi="Times New Roman" w:cs="Times New Roman"/>
          <w:sz w:val="20"/>
        </w:rPr>
      </w:pPr>
      <w:r w:rsidRPr="003D22AB">
        <w:rPr>
          <w:rFonts w:ascii="Times New Roman" w:hAnsi="Times New Roman" w:cs="Times New Roman"/>
          <w:sz w:val="20"/>
        </w:rPr>
        <w:t>(</w:t>
      </w:r>
      <w:proofErr w:type="gramStart"/>
      <w:r w:rsidRPr="003D22AB">
        <w:rPr>
          <w:rFonts w:ascii="Times New Roman" w:hAnsi="Times New Roman" w:cs="Times New Roman"/>
          <w:sz w:val="20"/>
        </w:rPr>
        <w:t>for</w:t>
      </w:r>
      <w:proofErr w:type="gramEnd"/>
      <w:r w:rsidRPr="003D22AB">
        <w:rPr>
          <w:rFonts w:ascii="Times New Roman" w:hAnsi="Times New Roman" w:cs="Times New Roman"/>
          <w:sz w:val="20"/>
        </w:rPr>
        <w:t xml:space="preserve"> use on Residential Property </w:t>
      </w:r>
      <w:r>
        <w:rPr>
          <w:rFonts w:ascii="Times New Roman" w:hAnsi="Times New Roman" w:cs="Times New Roman"/>
          <w:sz w:val="20"/>
        </w:rPr>
        <w:t xml:space="preserve">when title search reveals </w:t>
      </w:r>
      <w:r>
        <w:rPr>
          <w:rFonts w:ascii="Times New Roman" w:hAnsi="Times New Roman" w:cs="Times New Roman"/>
          <w:sz w:val="20"/>
        </w:rPr>
        <w:br/>
      </w:r>
      <w:proofErr w:type="spellStart"/>
      <w:r w:rsidR="00D36873">
        <w:rPr>
          <w:rFonts w:ascii="Times New Roman" w:hAnsi="Times New Roman" w:cs="Times New Roman"/>
          <w:sz w:val="20"/>
        </w:rPr>
        <w:t>uncleared</w:t>
      </w:r>
      <w:proofErr w:type="spellEnd"/>
      <w:r w:rsidR="00D36873">
        <w:rPr>
          <w:rFonts w:ascii="Times New Roman" w:hAnsi="Times New Roman" w:cs="Times New Roman"/>
          <w:sz w:val="20"/>
        </w:rPr>
        <w:t xml:space="preserve"> </w:t>
      </w:r>
      <w:r>
        <w:rPr>
          <w:rFonts w:ascii="Times New Roman" w:hAnsi="Times New Roman" w:cs="Times New Roman"/>
          <w:sz w:val="20"/>
        </w:rPr>
        <w:t>potential judgments or liens against persons with similar names</w:t>
      </w:r>
      <w:r w:rsidR="00D36873">
        <w:rPr>
          <w:rFonts w:ascii="Times New Roman" w:hAnsi="Times New Roman" w:cs="Times New Roman"/>
          <w:sz w:val="20"/>
        </w:rPr>
        <w:t>)</w:t>
      </w:r>
    </w:p>
    <w:p w:rsidR="000B4D57" w:rsidRDefault="000B4D57" w:rsidP="000B4D57">
      <w:pPr>
        <w:jc w:val="center"/>
        <w:rPr>
          <w:rFonts w:ascii="Times New Roman" w:hAnsi="Times New Roman" w:cs="Times New Roman"/>
        </w:rPr>
      </w:pPr>
    </w:p>
    <w:p w:rsidR="000B4D57" w:rsidRPr="00B305A5" w:rsidRDefault="000B4D57" w:rsidP="000B4D57">
      <w:pPr>
        <w:rPr>
          <w:rFonts w:ascii="Times New Roman" w:hAnsi="Times New Roman" w:cs="Times New Roman"/>
        </w:rPr>
      </w:pPr>
    </w:p>
    <w:p w:rsidR="000B4D57" w:rsidRPr="00B305A5" w:rsidRDefault="000B4D57" w:rsidP="000B4D57">
      <w:pPr>
        <w:rPr>
          <w:rFonts w:ascii="Times New Roman" w:hAnsi="Times New Roman" w:cs="Times New Roman"/>
          <w:b/>
          <w:bCs/>
        </w:rPr>
      </w:pPr>
      <w:r w:rsidRPr="00B305A5">
        <w:rPr>
          <w:rFonts w:ascii="Times New Roman" w:hAnsi="Times New Roman" w:cs="Times New Roman"/>
          <w:b/>
          <w:bCs/>
        </w:rPr>
        <w:t>STATE OF [STATE]</w:t>
      </w:r>
    </w:p>
    <w:p w:rsidR="000B4D57" w:rsidRPr="00B305A5" w:rsidRDefault="000B4D57" w:rsidP="000B4D57">
      <w:pPr>
        <w:rPr>
          <w:rFonts w:ascii="Times New Roman" w:hAnsi="Times New Roman" w:cs="Times New Roman"/>
        </w:rPr>
      </w:pPr>
      <w:r w:rsidRPr="00B305A5">
        <w:rPr>
          <w:rFonts w:ascii="Times New Roman" w:hAnsi="Times New Roman" w:cs="Times New Roman"/>
          <w:b/>
          <w:bCs/>
        </w:rPr>
        <w:t>COUNTY OF [COUNTY]</w:t>
      </w:r>
    </w:p>
    <w:p w:rsidR="000B4D57" w:rsidRPr="00B305A5" w:rsidRDefault="000B4D57" w:rsidP="000B4D57">
      <w:pPr>
        <w:rPr>
          <w:rFonts w:ascii="Times New Roman" w:hAnsi="Times New Roman" w:cs="Times New Roman"/>
        </w:rPr>
      </w:pPr>
    </w:p>
    <w:p w:rsidR="000B4D57" w:rsidRPr="00B305A5" w:rsidRDefault="000B4D57" w:rsidP="000B4D57">
      <w:pPr>
        <w:ind w:firstLine="720"/>
        <w:rPr>
          <w:rFonts w:ascii="Times New Roman" w:hAnsi="Times New Roman" w:cs="Times New Roman"/>
        </w:rPr>
      </w:pPr>
      <w:r w:rsidRPr="00B305A5">
        <w:rPr>
          <w:rFonts w:ascii="Times New Roman" w:hAnsi="Times New Roman" w:cs="Times New Roman"/>
        </w:rPr>
        <w:t>BEFORE ME, the undersigned authority, personally appeared [Borrower1] [and Borrower2], "Affiant", who being by me first duly sworn, on oath depose(s) and say(s)</w:t>
      </w:r>
      <w:r>
        <w:rPr>
          <w:rFonts w:ascii="Times New Roman" w:hAnsi="Times New Roman" w:cs="Times New Roman"/>
        </w:rPr>
        <w:t xml:space="preserve"> based</w:t>
      </w:r>
      <w:r w:rsidRPr="00B305A5">
        <w:rPr>
          <w:rFonts w:ascii="Times New Roman" w:hAnsi="Times New Roman" w:cs="Times New Roman"/>
        </w:rPr>
        <w:t xml:space="preserve"> on </w:t>
      </w:r>
      <w:r>
        <w:rPr>
          <w:rFonts w:ascii="Times New Roman" w:hAnsi="Times New Roman" w:cs="Times New Roman"/>
        </w:rPr>
        <w:t xml:space="preserve">their </w:t>
      </w:r>
      <w:r w:rsidRPr="00B305A5">
        <w:rPr>
          <w:rFonts w:ascii="Times New Roman" w:hAnsi="Times New Roman" w:cs="Times New Roman"/>
        </w:rPr>
        <w:t>personal knowledge:</w:t>
      </w:r>
    </w:p>
    <w:p w:rsidR="000B4D57" w:rsidRDefault="000B4D57" w:rsidP="000B4D57">
      <w:pPr>
        <w:rPr>
          <w:rFonts w:ascii="Times New Roman" w:hAnsi="Times New Roman" w:cs="Times New Roman"/>
        </w:rPr>
      </w:pPr>
    </w:p>
    <w:p w:rsidR="000B4D57" w:rsidRPr="00B305A5" w:rsidRDefault="000B4D57" w:rsidP="000B4D57">
      <w:pPr>
        <w:pStyle w:val="ListParagraph"/>
        <w:numPr>
          <w:ilvl w:val="0"/>
          <w:numId w:val="1"/>
        </w:numPr>
        <w:rPr>
          <w:rFonts w:ascii="Times New Roman" w:hAnsi="Times New Roman" w:cs="Times New Roman"/>
        </w:rPr>
      </w:pPr>
      <w:r w:rsidRPr="00B305A5">
        <w:rPr>
          <w:rFonts w:ascii="Times New Roman" w:hAnsi="Times New Roman" w:cs="Times New Roman"/>
        </w:rPr>
        <w:t>Affiant is the legal owner of the real property described as follows, to wit:</w:t>
      </w:r>
    </w:p>
    <w:p w:rsidR="000B4D57" w:rsidRPr="00B305A5" w:rsidRDefault="000B4D57" w:rsidP="000B4D57">
      <w:pPr>
        <w:rPr>
          <w:rFonts w:ascii="Times New Roman" w:hAnsi="Times New Roman" w:cs="Times New Roman"/>
        </w:rPr>
      </w:pPr>
    </w:p>
    <w:p w:rsidR="000B4D57"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900"/>
          <w:tab w:val="left" w:pos="10800"/>
          <w:tab w:val="left" w:pos="11520"/>
          <w:tab w:val="left" w:pos="12240"/>
          <w:tab w:val="left" w:pos="12960"/>
          <w:tab w:val="left" w:pos="13680"/>
          <w:tab w:val="left" w:pos="14400"/>
          <w:tab w:val="left" w:pos="15120"/>
          <w:tab w:val="left" w:pos="15840"/>
          <w:tab w:val="left" w:pos="16560"/>
        </w:tabs>
        <w:ind w:left="720" w:right="720"/>
        <w:jc w:val="both"/>
        <w:rPr>
          <w:rFonts w:ascii="Times New Roman" w:hAnsi="Times New Roman" w:cs="Times New Roman"/>
        </w:rPr>
      </w:pPr>
      <w:r w:rsidRPr="00B305A5">
        <w:rPr>
          <w:rFonts w:ascii="Times New Roman" w:hAnsi="Times New Roman" w:cs="Times New Roman"/>
        </w:rPr>
        <w:tab/>
        <w:t>[Legal Description]</w:t>
      </w:r>
    </w:p>
    <w:p w:rsidR="000B4D57" w:rsidRPr="00B305A5"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cs="Times New Roman"/>
        </w:rPr>
      </w:pPr>
    </w:p>
    <w:p w:rsidR="000B4D57"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cs="Times New Roman"/>
        </w:rPr>
      </w:pPr>
      <w:r w:rsidRPr="00B305A5">
        <w:rPr>
          <w:rFonts w:ascii="Times New Roman" w:hAnsi="Times New Roman" w:cs="Times New Roman"/>
        </w:rPr>
        <w:t>(</w:t>
      </w:r>
      <w:proofErr w:type="gramStart"/>
      <w:r w:rsidRPr="00B305A5">
        <w:rPr>
          <w:rFonts w:ascii="Times New Roman" w:hAnsi="Times New Roman" w:cs="Times New Roman"/>
        </w:rPr>
        <w:t>the</w:t>
      </w:r>
      <w:proofErr w:type="gramEnd"/>
      <w:r w:rsidRPr="00B305A5">
        <w:rPr>
          <w:rFonts w:ascii="Times New Roman" w:hAnsi="Times New Roman" w:cs="Times New Roman"/>
        </w:rPr>
        <w:t xml:space="preserve"> "Property").</w:t>
      </w:r>
    </w:p>
    <w:p w:rsidR="000B4D57" w:rsidRPr="000B4D57"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cs="Times New Roman"/>
          <w:b/>
        </w:rPr>
      </w:pPr>
    </w:p>
    <w:p w:rsidR="000B4D57" w:rsidRDefault="000B4D57" w:rsidP="000B4D5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0B4D57">
        <w:rPr>
          <w:rFonts w:ascii="Times New Roman" w:hAnsi="Times New Roman" w:cs="Times New Roman"/>
        </w:rPr>
        <w:t>This Affidavit is given in connection with a loan to be extended by [Lender] in the principal amount of [$Loan Amount], to be secured by a first lien on the Property.</w:t>
      </w:r>
      <w:r>
        <w:rPr>
          <w:rFonts w:ascii="Times New Roman" w:hAnsi="Times New Roman" w:cs="Times New Roman"/>
        </w:rPr>
        <w:br/>
      </w:r>
    </w:p>
    <w:p w:rsidR="000B4D57" w:rsidRPr="000B4D57" w:rsidRDefault="000B4D57" w:rsidP="000B4D5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0B4D57">
        <w:rPr>
          <w:rFonts w:ascii="Times New Roman" w:hAnsi="Times New Roman" w:cs="Times New Roman"/>
          <w:sz w:val="23"/>
          <w:szCs w:val="23"/>
        </w:rPr>
        <w:t>Affiant is aware of and has reviewed in detail the following judgments</w:t>
      </w:r>
      <w:r>
        <w:rPr>
          <w:rFonts w:ascii="Times New Roman" w:hAnsi="Times New Roman" w:cs="Times New Roman"/>
          <w:sz w:val="23"/>
          <w:szCs w:val="23"/>
        </w:rPr>
        <w:t>, liens</w:t>
      </w:r>
      <w:r w:rsidRPr="000B4D57">
        <w:rPr>
          <w:rFonts w:ascii="Times New Roman" w:hAnsi="Times New Roman" w:cs="Times New Roman"/>
          <w:sz w:val="23"/>
          <w:szCs w:val="23"/>
        </w:rPr>
        <w:t xml:space="preserve"> </w:t>
      </w:r>
      <w:r>
        <w:rPr>
          <w:rFonts w:ascii="Times New Roman" w:hAnsi="Times New Roman" w:cs="Times New Roman"/>
          <w:sz w:val="23"/>
          <w:szCs w:val="23"/>
        </w:rPr>
        <w:t xml:space="preserve">and/or other instruments </w:t>
      </w:r>
      <w:r w:rsidRPr="000B4D57">
        <w:rPr>
          <w:rFonts w:ascii="Times New Roman" w:hAnsi="Times New Roman" w:cs="Times New Roman"/>
          <w:sz w:val="23"/>
          <w:szCs w:val="23"/>
        </w:rPr>
        <w:t xml:space="preserve">against a person with the same or </w:t>
      </w:r>
      <w:r w:rsidR="00D36873">
        <w:rPr>
          <w:rFonts w:ascii="Times New Roman" w:hAnsi="Times New Roman" w:cs="Times New Roman"/>
          <w:sz w:val="23"/>
          <w:szCs w:val="23"/>
        </w:rPr>
        <w:t xml:space="preserve">a </w:t>
      </w:r>
      <w:r w:rsidRPr="000B4D57">
        <w:rPr>
          <w:rFonts w:ascii="Times New Roman" w:hAnsi="Times New Roman" w:cs="Times New Roman"/>
          <w:sz w:val="23"/>
          <w:szCs w:val="23"/>
        </w:rPr>
        <w:t xml:space="preserve">similar name as Affiant: </w:t>
      </w:r>
    </w:p>
    <w:p w:rsidR="000B4D57" w:rsidRPr="000B4D57" w:rsidRDefault="000B4D57" w:rsidP="000B4D57">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0B4D57">
        <w:rPr>
          <w:rFonts w:ascii="Times New Roman" w:hAnsi="Times New Roman" w:cs="Times New Roman"/>
          <w:sz w:val="23"/>
          <w:szCs w:val="23"/>
        </w:rPr>
        <w:t>[</w:t>
      </w:r>
      <w:r w:rsidRPr="000B4D57">
        <w:rPr>
          <w:rFonts w:ascii="Times New Roman" w:hAnsi="Times New Roman" w:cs="Times New Roman"/>
          <w:i/>
          <w:iCs/>
          <w:sz w:val="23"/>
          <w:szCs w:val="23"/>
        </w:rPr>
        <w:t>insert type of instrument</w:t>
      </w:r>
      <w:r>
        <w:rPr>
          <w:rFonts w:ascii="Times New Roman" w:hAnsi="Times New Roman" w:cs="Times New Roman"/>
          <w:i/>
          <w:iCs/>
          <w:sz w:val="23"/>
          <w:szCs w:val="23"/>
        </w:rPr>
        <w:t xml:space="preserve">, </w:t>
      </w:r>
      <w:r w:rsidR="00D36873">
        <w:rPr>
          <w:rFonts w:ascii="Times New Roman" w:hAnsi="Times New Roman" w:cs="Times New Roman"/>
          <w:i/>
          <w:iCs/>
          <w:sz w:val="23"/>
          <w:szCs w:val="23"/>
        </w:rPr>
        <w:t xml:space="preserve">parties named, </w:t>
      </w:r>
      <w:r>
        <w:rPr>
          <w:rFonts w:ascii="Times New Roman" w:hAnsi="Times New Roman" w:cs="Times New Roman"/>
          <w:i/>
          <w:iCs/>
          <w:sz w:val="23"/>
          <w:szCs w:val="23"/>
        </w:rPr>
        <w:t>court case style</w:t>
      </w:r>
      <w:r w:rsidR="00D36873">
        <w:rPr>
          <w:rFonts w:ascii="Times New Roman" w:hAnsi="Times New Roman" w:cs="Times New Roman"/>
          <w:i/>
          <w:iCs/>
          <w:sz w:val="23"/>
          <w:szCs w:val="23"/>
        </w:rPr>
        <w:t xml:space="preserve"> (if applicable)</w:t>
      </w:r>
      <w:r w:rsidRPr="000B4D57">
        <w:rPr>
          <w:rFonts w:ascii="Times New Roman" w:hAnsi="Times New Roman" w:cs="Times New Roman"/>
          <w:i/>
          <w:iCs/>
          <w:sz w:val="23"/>
          <w:szCs w:val="23"/>
        </w:rPr>
        <w:t xml:space="preserve"> and recording information</w:t>
      </w:r>
      <w:r>
        <w:rPr>
          <w:rFonts w:ascii="Times New Roman" w:hAnsi="Times New Roman" w:cs="Times New Roman"/>
          <w:i/>
          <w:iCs/>
          <w:sz w:val="23"/>
          <w:szCs w:val="23"/>
        </w:rPr>
        <w:t xml:space="preserve"> for each</w:t>
      </w:r>
      <w:r w:rsidRPr="000B4D57">
        <w:rPr>
          <w:rFonts w:ascii="Times New Roman" w:hAnsi="Times New Roman" w:cs="Times New Roman"/>
          <w:sz w:val="23"/>
          <w:szCs w:val="23"/>
        </w:rPr>
        <w:t xml:space="preserve">] </w:t>
      </w:r>
    </w:p>
    <w:p w:rsidR="000B4D57" w:rsidRPr="000B4D57" w:rsidRDefault="000B4D57" w:rsidP="000B4D57">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sz w:val="23"/>
          <w:szCs w:val="23"/>
        </w:rPr>
        <w:t xml:space="preserve"> </w:t>
      </w:r>
    </w:p>
    <w:p w:rsidR="000B4D57" w:rsidRPr="000B4D57" w:rsidRDefault="000B4D57" w:rsidP="000B4D57">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sz w:val="23"/>
          <w:szCs w:val="23"/>
        </w:rPr>
        <w:t xml:space="preserve"> </w:t>
      </w:r>
    </w:p>
    <w:p w:rsidR="000B4D57" w:rsidRPr="000B4D57" w:rsidRDefault="000B4D57" w:rsidP="000B4D5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1440"/>
        <w:jc w:val="both"/>
        <w:rPr>
          <w:rFonts w:ascii="Times New Roman" w:hAnsi="Times New Roman" w:cs="Times New Roman"/>
        </w:rPr>
      </w:pPr>
    </w:p>
    <w:p w:rsidR="000B4D57" w:rsidRPr="000B4D57" w:rsidRDefault="000B4D57" w:rsidP="000B4D5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0B4D57">
        <w:rPr>
          <w:rFonts w:ascii="Times New Roman" w:hAnsi="Times New Roman" w:cs="Times New Roman"/>
          <w:sz w:val="23"/>
          <w:szCs w:val="23"/>
        </w:rPr>
        <w:t xml:space="preserve">Affiant is not one and the same </w:t>
      </w:r>
      <w:r>
        <w:rPr>
          <w:rFonts w:ascii="Times New Roman" w:hAnsi="Times New Roman" w:cs="Times New Roman"/>
          <w:sz w:val="23"/>
          <w:szCs w:val="23"/>
        </w:rPr>
        <w:t xml:space="preserve">person </w:t>
      </w:r>
      <w:r w:rsidRPr="000B4D57">
        <w:rPr>
          <w:rFonts w:ascii="Times New Roman" w:hAnsi="Times New Roman" w:cs="Times New Roman"/>
          <w:sz w:val="23"/>
          <w:szCs w:val="23"/>
        </w:rPr>
        <w:t xml:space="preserve">as </w:t>
      </w:r>
      <w:r>
        <w:rPr>
          <w:rFonts w:ascii="Times New Roman" w:hAnsi="Times New Roman" w:cs="Times New Roman"/>
          <w:sz w:val="23"/>
          <w:szCs w:val="23"/>
        </w:rPr>
        <w:t xml:space="preserve">any of the </w:t>
      </w:r>
      <w:r w:rsidRPr="000B4D57">
        <w:rPr>
          <w:rFonts w:ascii="Times New Roman" w:hAnsi="Times New Roman" w:cs="Times New Roman"/>
          <w:sz w:val="23"/>
          <w:szCs w:val="23"/>
        </w:rPr>
        <w:t>person</w:t>
      </w:r>
      <w:r>
        <w:rPr>
          <w:rFonts w:ascii="Times New Roman" w:hAnsi="Times New Roman" w:cs="Times New Roman"/>
          <w:sz w:val="23"/>
          <w:szCs w:val="23"/>
        </w:rPr>
        <w:t>(</w:t>
      </w:r>
      <w:r w:rsidRPr="000B4D57">
        <w:rPr>
          <w:rFonts w:ascii="Times New Roman" w:hAnsi="Times New Roman" w:cs="Times New Roman"/>
          <w:sz w:val="23"/>
          <w:szCs w:val="23"/>
        </w:rPr>
        <w:t>s</w:t>
      </w:r>
      <w:r>
        <w:rPr>
          <w:rFonts w:ascii="Times New Roman" w:hAnsi="Times New Roman" w:cs="Times New Roman"/>
          <w:sz w:val="23"/>
          <w:szCs w:val="23"/>
        </w:rPr>
        <w:t>)</w:t>
      </w:r>
      <w:r w:rsidRPr="000B4D57">
        <w:rPr>
          <w:rFonts w:ascii="Times New Roman" w:hAnsi="Times New Roman" w:cs="Times New Roman"/>
          <w:sz w:val="23"/>
          <w:szCs w:val="23"/>
        </w:rPr>
        <w:t xml:space="preserve"> described in the instruments </w:t>
      </w:r>
      <w:r>
        <w:rPr>
          <w:rFonts w:ascii="Times New Roman" w:hAnsi="Times New Roman" w:cs="Times New Roman"/>
          <w:sz w:val="23"/>
          <w:szCs w:val="23"/>
        </w:rPr>
        <w:t xml:space="preserve">listed </w:t>
      </w:r>
      <w:r w:rsidRPr="000B4D57">
        <w:rPr>
          <w:rFonts w:ascii="Times New Roman" w:hAnsi="Times New Roman" w:cs="Times New Roman"/>
          <w:sz w:val="23"/>
          <w:szCs w:val="23"/>
        </w:rPr>
        <w:t xml:space="preserve">under item 3 above. </w:t>
      </w:r>
      <w:r w:rsidR="00D36873">
        <w:rPr>
          <w:rFonts w:ascii="Times New Roman" w:hAnsi="Times New Roman" w:cs="Times New Roman"/>
          <w:sz w:val="23"/>
          <w:szCs w:val="23"/>
        </w:rPr>
        <w:t xml:space="preserve"> </w:t>
      </w:r>
    </w:p>
    <w:p w:rsidR="000B4D57"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0B4D57" w:rsidRDefault="000B4D57" w:rsidP="000B4D57">
      <w:pPr>
        <w:jc w:val="both"/>
        <w:rPr>
          <w:rFonts w:ascii="Times New Roman" w:eastAsia="Times New Roman" w:hAnsi="Times New Roman" w:cs="Times New Roman"/>
        </w:rPr>
      </w:pPr>
      <w:r w:rsidRPr="00B305A5">
        <w:rPr>
          <w:rFonts w:ascii="Times New Roman" w:eastAsia="Times New Roman" w:hAnsi="Times New Roman" w:cs="Times New Roman"/>
        </w:rPr>
        <w:t xml:space="preserve">This Affidavit is made for the purpose of </w:t>
      </w:r>
      <w:r w:rsidRPr="0016708E">
        <w:rPr>
          <w:rFonts w:ascii="Times New Roman" w:eastAsia="Times New Roman" w:hAnsi="Times New Roman" w:cs="Times New Roman"/>
        </w:rPr>
        <w:t xml:space="preserve">clearing any possible question or objection to the title </w:t>
      </w:r>
      <w:r w:rsidRPr="0016708E">
        <w:rPr>
          <w:rFonts w:ascii="Times New Roman" w:eastAsia="Times New Roman" w:hAnsi="Times New Roman" w:cs="Times New Roman"/>
        </w:rPr>
        <w:lastRenderedPageBreak/>
        <w:t>to the above referenced property and</w:t>
      </w:r>
      <w:r w:rsidRPr="00B305A5">
        <w:rPr>
          <w:rFonts w:ascii="Times New Roman" w:eastAsia="Times New Roman" w:hAnsi="Times New Roman" w:cs="Times New Roman"/>
        </w:rPr>
        <w:t xml:space="preserve"> inducing </w:t>
      </w:r>
      <w:r>
        <w:rPr>
          <w:rFonts w:ascii="Times New Roman" w:eastAsia="Times New Roman" w:hAnsi="Times New Roman" w:cs="Times New Roman"/>
        </w:rPr>
        <w:t xml:space="preserve">[Lender] to make a loan secured by the Property, to induce WFG Lender Services, LLC to close the transaction, and to induce </w:t>
      </w:r>
      <w:r w:rsidRPr="00B305A5">
        <w:rPr>
          <w:rFonts w:ascii="Times New Roman" w:eastAsia="Times New Roman" w:hAnsi="Times New Roman" w:cs="Times New Roman"/>
        </w:rPr>
        <w:t>WFG National Title Insurance Company to issue its policy(</w:t>
      </w:r>
      <w:proofErr w:type="spellStart"/>
      <w:r w:rsidRPr="00B305A5">
        <w:rPr>
          <w:rFonts w:ascii="Times New Roman" w:eastAsia="Times New Roman" w:hAnsi="Times New Roman" w:cs="Times New Roman"/>
        </w:rPr>
        <w:t>ies</w:t>
      </w:r>
      <w:proofErr w:type="spellEnd"/>
      <w:r w:rsidRPr="00B305A5">
        <w:rPr>
          <w:rFonts w:ascii="Times New Roman" w:eastAsia="Times New Roman" w:hAnsi="Times New Roman" w:cs="Times New Roman"/>
        </w:rPr>
        <w:t xml:space="preserve">) of title insurance. </w:t>
      </w:r>
    </w:p>
    <w:p w:rsidR="000B4D57" w:rsidRDefault="000B4D57" w:rsidP="000B4D57">
      <w:pPr>
        <w:jc w:val="both"/>
        <w:rPr>
          <w:rFonts w:ascii="Times New Roman" w:eastAsia="Times New Roman" w:hAnsi="Times New Roman" w:cs="Times New Roman"/>
        </w:rPr>
      </w:pPr>
    </w:p>
    <w:p w:rsidR="000B4D57" w:rsidRDefault="000B4D57" w:rsidP="000B4D57">
      <w:pPr>
        <w:jc w:val="both"/>
        <w:rPr>
          <w:rFonts w:ascii="Times New Roman" w:hAnsi="Times New Roman" w:cs="Times New Roman"/>
        </w:rPr>
      </w:pPr>
      <w:r>
        <w:rPr>
          <w:rFonts w:ascii="Times New Roman" w:eastAsia="Times New Roman" w:hAnsi="Times New Roman" w:cs="Times New Roman"/>
        </w:rPr>
        <w:t xml:space="preserve">Affiant acknowledges </w:t>
      </w:r>
      <w:r w:rsidRPr="00B305A5">
        <w:rPr>
          <w:rFonts w:ascii="Times New Roman" w:eastAsia="Times New Roman" w:hAnsi="Times New Roman" w:cs="Times New Roman"/>
        </w:rPr>
        <w:t xml:space="preserve">that </w:t>
      </w:r>
      <w:r>
        <w:rPr>
          <w:rFonts w:ascii="Times New Roman" w:eastAsia="Times New Roman" w:hAnsi="Times New Roman" w:cs="Times New Roman"/>
        </w:rPr>
        <w:t xml:space="preserve">[Lender], WFG Lender Services, LLC, and </w:t>
      </w:r>
      <w:r w:rsidRPr="00B305A5">
        <w:rPr>
          <w:rFonts w:ascii="Times New Roman" w:eastAsia="Times New Roman" w:hAnsi="Times New Roman" w:cs="Times New Roman"/>
        </w:rPr>
        <w:t xml:space="preserve">WFG National Title Insurance Company will rely upon the truth and accuracy of the statements </w:t>
      </w:r>
      <w:r>
        <w:rPr>
          <w:rFonts w:ascii="Times New Roman" w:eastAsia="Times New Roman" w:hAnsi="Times New Roman" w:cs="Times New Roman"/>
        </w:rPr>
        <w:t xml:space="preserve">and agreements </w:t>
      </w:r>
      <w:r w:rsidRPr="00B305A5">
        <w:rPr>
          <w:rFonts w:ascii="Times New Roman" w:eastAsia="Times New Roman" w:hAnsi="Times New Roman" w:cs="Times New Roman"/>
        </w:rPr>
        <w:t>contained herein</w:t>
      </w:r>
      <w:r>
        <w:rPr>
          <w:rFonts w:ascii="Times New Roman" w:eastAsia="Times New Roman" w:hAnsi="Times New Roman" w:cs="Times New Roman"/>
        </w:rPr>
        <w:t xml:space="preserve"> and agrees to fully indemnify them and hold them harmless from </w:t>
      </w:r>
      <w:r w:rsidRPr="00B305A5">
        <w:rPr>
          <w:rFonts w:ascii="Times New Roman" w:hAnsi="Times New Roman" w:cs="Times New Roman"/>
        </w:rPr>
        <w:t>any damage, loss, cost and expense, including attorneys</w:t>
      </w:r>
      <w:r>
        <w:rPr>
          <w:rFonts w:ascii="Times New Roman" w:hAnsi="Times New Roman" w:cs="Times New Roman"/>
        </w:rPr>
        <w:t>’</w:t>
      </w:r>
      <w:r w:rsidRPr="00B305A5">
        <w:rPr>
          <w:rFonts w:ascii="Times New Roman" w:hAnsi="Times New Roman" w:cs="Times New Roman"/>
        </w:rPr>
        <w:t xml:space="preserve"> fees</w:t>
      </w:r>
      <w:r>
        <w:rPr>
          <w:rFonts w:ascii="Times New Roman" w:hAnsi="Times New Roman" w:cs="Times New Roman"/>
        </w:rPr>
        <w:t xml:space="preserve"> (whether suit be brought or not, and at trial and all appellate levels and court costs and other litigation expenses)</w:t>
      </w:r>
      <w:r w:rsidRPr="00B305A5">
        <w:rPr>
          <w:rFonts w:ascii="Times New Roman" w:hAnsi="Times New Roman" w:cs="Times New Roman"/>
        </w:rPr>
        <w:t xml:space="preserve">, which </w:t>
      </w:r>
      <w:r>
        <w:rPr>
          <w:rFonts w:ascii="Times New Roman" w:hAnsi="Times New Roman" w:cs="Times New Roman"/>
        </w:rPr>
        <w:t xml:space="preserve">result from any inaccuracy or falsity contained herein. </w:t>
      </w:r>
    </w:p>
    <w:p w:rsidR="000B4D57" w:rsidRDefault="000B4D57" w:rsidP="000B4D57">
      <w:pPr>
        <w:jc w:val="both"/>
        <w:rPr>
          <w:rFonts w:ascii="Times New Roman" w:hAnsi="Times New Roman" w:cs="Times New Roman"/>
        </w:rPr>
      </w:pPr>
    </w:p>
    <w:p w:rsidR="000B4D57" w:rsidRPr="00B305A5" w:rsidRDefault="000B4D57" w:rsidP="000B4D57">
      <w:pPr>
        <w:rPr>
          <w:rFonts w:ascii="Times New Roman" w:hAnsi="Times New Roman" w:cs="Times New Roman"/>
        </w:rPr>
      </w:pPr>
      <w:r w:rsidRPr="00B305A5">
        <w:rPr>
          <w:rFonts w:ascii="Times New Roman" w:hAnsi="Times New Roman" w:cs="Times New Roman"/>
        </w:rPr>
        <w:t xml:space="preserve">Under penalties of perjury I declare that I have examined this certification and </w:t>
      </w:r>
      <w:r>
        <w:rPr>
          <w:rFonts w:ascii="Times New Roman" w:hAnsi="Times New Roman" w:cs="Times New Roman"/>
        </w:rPr>
        <w:t xml:space="preserve">certify that </w:t>
      </w:r>
      <w:r w:rsidRPr="00B305A5">
        <w:rPr>
          <w:rFonts w:ascii="Times New Roman" w:hAnsi="Times New Roman" w:cs="Times New Roman"/>
        </w:rPr>
        <w:t>it is true, correct, and complete.</w:t>
      </w:r>
    </w:p>
    <w:p w:rsidR="000B4D57" w:rsidRPr="00B305A5" w:rsidRDefault="000B4D57" w:rsidP="000B4D57">
      <w:pPr>
        <w:rPr>
          <w:rFonts w:ascii="Times New Roman" w:hAnsi="Times New Roman" w:cs="Times New Roman"/>
        </w:rPr>
      </w:pPr>
    </w:p>
    <w:p w:rsidR="000B4D57" w:rsidRPr="00B305A5" w:rsidRDefault="000B4D57" w:rsidP="000B4D57">
      <w:pPr>
        <w:rPr>
          <w:rFonts w:ascii="Times New Roman" w:hAnsi="Times New Roman" w:cs="Times New Roman"/>
        </w:rPr>
      </w:pPr>
      <w:r w:rsidRPr="00B305A5">
        <w:rPr>
          <w:rFonts w:ascii="Times New Roman" w:hAnsi="Times New Roman" w:cs="Times New Roman"/>
        </w:rPr>
        <w:t>FURTHER AFFIANT SAYETH NOT:</w:t>
      </w:r>
    </w:p>
    <w:p w:rsidR="000B4D57" w:rsidRPr="00B305A5" w:rsidRDefault="000B4D57" w:rsidP="000B4D57">
      <w:pPr>
        <w:rPr>
          <w:rFonts w:ascii="Times New Roman" w:hAnsi="Times New Roman" w:cs="Times New Roman"/>
        </w:rPr>
      </w:pPr>
    </w:p>
    <w:p w:rsidR="000B4D57" w:rsidRPr="00B305A5" w:rsidRDefault="000B4D57" w:rsidP="000B4D57">
      <w:pPr>
        <w:rPr>
          <w:rFonts w:ascii="Times New Roman" w:hAnsi="Times New Roman" w:cs="Times New Roman"/>
        </w:rPr>
      </w:pPr>
    </w:p>
    <w:p w:rsidR="000B4D57" w:rsidRPr="00B305A5" w:rsidRDefault="000B4D57" w:rsidP="000B4D57">
      <w:pPr>
        <w:tabs>
          <w:tab w:val="right" w:pos="9360"/>
        </w:tabs>
        <w:ind w:firstLine="5040"/>
        <w:rPr>
          <w:rFonts w:ascii="Times New Roman" w:hAnsi="Times New Roman" w:cs="Times New Roman"/>
        </w:rPr>
      </w:pPr>
      <w:r w:rsidRPr="00B305A5">
        <w:rPr>
          <w:rFonts w:ascii="Times New Roman" w:hAnsi="Times New Roman" w:cs="Times New Roman"/>
          <w:u w:val="single"/>
        </w:rPr>
        <w:tab/>
      </w:r>
    </w:p>
    <w:p w:rsidR="000B4D57" w:rsidRPr="00B305A5" w:rsidRDefault="000B4D57" w:rsidP="000B4D57">
      <w:pPr>
        <w:ind w:firstLine="5040"/>
        <w:rPr>
          <w:rFonts w:ascii="Times New Roman" w:hAnsi="Times New Roman" w:cs="Times New Roman"/>
        </w:rPr>
      </w:pPr>
    </w:p>
    <w:p w:rsidR="000B4D57" w:rsidRPr="00B305A5" w:rsidRDefault="000B4D57" w:rsidP="000B4D57">
      <w:pPr>
        <w:ind w:firstLine="5040"/>
        <w:rPr>
          <w:rFonts w:ascii="Times New Roman" w:hAnsi="Times New Roman" w:cs="Times New Roman"/>
        </w:rPr>
      </w:pPr>
    </w:p>
    <w:p w:rsidR="000B4D57" w:rsidRPr="00B305A5" w:rsidRDefault="000B4D57" w:rsidP="000B4D57">
      <w:pPr>
        <w:tabs>
          <w:tab w:val="left" w:pos="-1440"/>
          <w:tab w:val="left" w:pos="-720"/>
          <w:tab w:val="left" w:pos="0"/>
          <w:tab w:val="left" w:pos="720"/>
          <w:tab w:val="left" w:pos="1440"/>
          <w:tab w:val="left" w:pos="2160"/>
          <w:tab w:val="left" w:pos="2880"/>
          <w:tab w:val="left" w:pos="3600"/>
          <w:tab w:val="left" w:pos="4320"/>
          <w:tab w:val="left" w:pos="5040"/>
          <w:tab w:val="right" w:pos="9360"/>
        </w:tabs>
        <w:ind w:firstLine="3600"/>
        <w:rPr>
          <w:rFonts w:ascii="Times New Roman" w:hAnsi="Times New Roman" w:cs="Times New Roman"/>
        </w:rPr>
      </w:pPr>
      <w:r w:rsidRPr="00B305A5">
        <w:rPr>
          <w:rFonts w:ascii="Times New Roman" w:hAnsi="Times New Roman" w:cs="Times New Roman"/>
        </w:rPr>
        <w:t xml:space="preserve"> </w:t>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u w:val="single"/>
        </w:rPr>
        <w:tab/>
      </w:r>
    </w:p>
    <w:p w:rsidR="000B4D57" w:rsidRPr="00B305A5" w:rsidRDefault="000B4D57" w:rsidP="000B4D57">
      <w:pPr>
        <w:ind w:firstLine="5040"/>
        <w:rPr>
          <w:rFonts w:ascii="Times New Roman" w:hAnsi="Times New Roman" w:cs="Times New Roman"/>
        </w:rPr>
      </w:pPr>
    </w:p>
    <w:p w:rsidR="000B4D57" w:rsidRPr="00B305A5" w:rsidRDefault="000B4D57" w:rsidP="000B4D57">
      <w:pPr>
        <w:rPr>
          <w:rFonts w:ascii="Times New Roman" w:hAnsi="Times New Roman" w:cs="Times New Roman"/>
        </w:rPr>
      </w:pPr>
    </w:p>
    <w:p w:rsidR="000B4D57" w:rsidRPr="00B305A5" w:rsidRDefault="000B4D57" w:rsidP="000B4D57">
      <w:pPr>
        <w:rPr>
          <w:rFonts w:ascii="Times New Roman" w:hAnsi="Times New Roman" w:cs="Times New Roman"/>
        </w:rPr>
      </w:pPr>
    </w:p>
    <w:p w:rsidR="000B4D57" w:rsidRPr="00B305A5" w:rsidRDefault="000B4D57" w:rsidP="000B4D57">
      <w:pPr>
        <w:rPr>
          <w:rFonts w:ascii="Times New Roman" w:hAnsi="Times New Roman" w:cs="Times New Roman"/>
        </w:rPr>
      </w:pPr>
      <w:r w:rsidRPr="003D22AB">
        <w:rPr>
          <w:rFonts w:ascii="Times New Roman" w:hAnsi="Times New Roman" w:cs="Times New Roman"/>
        </w:rPr>
        <w:t xml:space="preserve">Sworn to (or affirmed) and subscribed before me this </w:t>
      </w:r>
      <w:r>
        <w:rPr>
          <w:rFonts w:ascii="Times New Roman" w:hAnsi="Times New Roman" w:cs="Times New Roman"/>
        </w:rPr>
        <w:t>_____</w:t>
      </w:r>
      <w:r w:rsidRPr="003D22AB">
        <w:rPr>
          <w:rFonts w:ascii="Times New Roman" w:hAnsi="Times New Roman" w:cs="Times New Roman"/>
        </w:rPr>
        <w:t xml:space="preserve">day of </w:t>
      </w:r>
      <w:r>
        <w:rPr>
          <w:rFonts w:ascii="Times New Roman" w:hAnsi="Times New Roman" w:cs="Times New Roman"/>
        </w:rPr>
        <w:t>[month]</w:t>
      </w:r>
      <w:r w:rsidRPr="003D22AB">
        <w:rPr>
          <w:rFonts w:ascii="Times New Roman" w:hAnsi="Times New Roman" w:cs="Times New Roman"/>
        </w:rPr>
        <w:t>,</w:t>
      </w:r>
      <w:r>
        <w:rPr>
          <w:rFonts w:ascii="Times New Roman" w:hAnsi="Times New Roman" w:cs="Times New Roman"/>
        </w:rPr>
        <w:t xml:space="preserve"> [</w:t>
      </w:r>
      <w:r w:rsidRPr="003D22AB">
        <w:rPr>
          <w:rFonts w:ascii="Times New Roman" w:hAnsi="Times New Roman" w:cs="Times New Roman"/>
        </w:rPr>
        <w:t>year</w:t>
      </w:r>
      <w:r>
        <w:rPr>
          <w:rFonts w:ascii="Times New Roman" w:hAnsi="Times New Roman" w:cs="Times New Roman"/>
        </w:rPr>
        <w:t>]</w:t>
      </w:r>
      <w:r w:rsidRPr="003D22AB">
        <w:rPr>
          <w:rFonts w:ascii="Times New Roman" w:hAnsi="Times New Roman" w:cs="Times New Roman"/>
        </w:rPr>
        <w:t xml:space="preserve">, by </w:t>
      </w:r>
      <w:r w:rsidRPr="00B305A5">
        <w:rPr>
          <w:rFonts w:ascii="Times New Roman" w:hAnsi="Times New Roman" w:cs="Times New Roman"/>
        </w:rPr>
        <w:t>[Borrower1] [and Borrower2], who []</w:t>
      </w:r>
      <w:r>
        <w:rPr>
          <w:rFonts w:ascii="Times New Roman" w:hAnsi="Times New Roman" w:cs="Times New Roman"/>
        </w:rPr>
        <w:t xml:space="preserve"> is p</w:t>
      </w:r>
      <w:r w:rsidRPr="00B305A5">
        <w:rPr>
          <w:rFonts w:ascii="Times New Roman" w:hAnsi="Times New Roman" w:cs="Times New Roman"/>
        </w:rPr>
        <w:t xml:space="preserve">ersonally known </w:t>
      </w:r>
      <w:r>
        <w:rPr>
          <w:rFonts w:ascii="Times New Roman" w:hAnsi="Times New Roman" w:cs="Times New Roman"/>
        </w:rPr>
        <w:t xml:space="preserve">to me </w:t>
      </w:r>
      <w:r w:rsidRPr="00B305A5">
        <w:rPr>
          <w:rFonts w:ascii="Times New Roman" w:hAnsi="Times New Roman" w:cs="Times New Roman"/>
        </w:rPr>
        <w:t xml:space="preserve">or [] </w:t>
      </w:r>
      <w:r>
        <w:rPr>
          <w:rFonts w:ascii="Times New Roman" w:hAnsi="Times New Roman" w:cs="Times New Roman"/>
        </w:rPr>
        <w:t xml:space="preserve">who </w:t>
      </w:r>
      <w:r w:rsidRPr="00B305A5">
        <w:rPr>
          <w:rFonts w:ascii="Times New Roman" w:hAnsi="Times New Roman" w:cs="Times New Roman"/>
        </w:rPr>
        <w:t xml:space="preserve">produced </w:t>
      </w:r>
      <w:r>
        <w:rPr>
          <w:rFonts w:ascii="Times New Roman" w:hAnsi="Times New Roman" w:cs="Times New Roman"/>
        </w:rPr>
        <w:t xml:space="preserve">____________________ ___________________________________ as </w:t>
      </w:r>
      <w:r w:rsidRPr="00B305A5">
        <w:rPr>
          <w:rFonts w:ascii="Times New Roman" w:hAnsi="Times New Roman" w:cs="Times New Roman"/>
        </w:rPr>
        <w:t>identification</w:t>
      </w:r>
      <w:r>
        <w:rPr>
          <w:rFonts w:ascii="Times New Roman" w:hAnsi="Times New Roman" w:cs="Times New Roman"/>
        </w:rPr>
        <w:t xml:space="preserve">, and who </w:t>
      </w:r>
      <w:r w:rsidRPr="00B305A5">
        <w:rPr>
          <w:rFonts w:ascii="Times New Roman" w:hAnsi="Times New Roman" w:cs="Times New Roman"/>
        </w:rPr>
        <w:t>did take an oath.</w:t>
      </w:r>
    </w:p>
    <w:p w:rsidR="000B4D57" w:rsidRPr="00B305A5" w:rsidRDefault="000B4D57" w:rsidP="000B4D57">
      <w:pPr>
        <w:rPr>
          <w:rFonts w:ascii="Times New Roman" w:hAnsi="Times New Roman" w:cs="Times New Roman"/>
        </w:rPr>
      </w:pPr>
    </w:p>
    <w:p w:rsidR="000B4D57" w:rsidRPr="00B305A5" w:rsidRDefault="000B4D57" w:rsidP="000B4D57">
      <w:pPr>
        <w:rPr>
          <w:rFonts w:ascii="Times New Roman" w:hAnsi="Times New Roman" w:cs="Times New Roman"/>
        </w:rPr>
      </w:pPr>
    </w:p>
    <w:p w:rsidR="000B4D57" w:rsidRPr="00B305A5" w:rsidRDefault="000B4D57" w:rsidP="000B4D57">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New Roman" w:hAnsi="Times New Roman" w:cs="Times New Roman"/>
        </w:rPr>
      </w:pPr>
      <w:r w:rsidRPr="00B305A5">
        <w:rPr>
          <w:rFonts w:ascii="Times New Roman" w:hAnsi="Times New Roman" w:cs="Times New Roman"/>
        </w:rPr>
        <w:t>[Seal]</w:t>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u w:val="single"/>
        </w:rPr>
        <w:tab/>
      </w:r>
    </w:p>
    <w:p w:rsidR="000B4D57" w:rsidRPr="00B305A5" w:rsidRDefault="000B4D57" w:rsidP="000B4D57">
      <w:pPr>
        <w:ind w:firstLine="5040"/>
        <w:rPr>
          <w:rFonts w:ascii="Times New Roman" w:hAnsi="Times New Roman" w:cs="Times New Roman"/>
        </w:rPr>
      </w:pPr>
      <w:r>
        <w:rPr>
          <w:rFonts w:ascii="Times New Roman" w:hAnsi="Times New Roman" w:cs="Times New Roman"/>
        </w:rPr>
        <w:t>NOTARY PUBLIC</w:t>
      </w:r>
    </w:p>
    <w:p w:rsidR="000B4D57" w:rsidRPr="00B305A5" w:rsidRDefault="000B4D57" w:rsidP="000B4D57">
      <w:pPr>
        <w:rPr>
          <w:rFonts w:ascii="Times New Roman" w:hAnsi="Times New Roman" w:cs="Times New Roman"/>
        </w:rPr>
      </w:pPr>
    </w:p>
    <w:p w:rsidR="000B4D57" w:rsidRPr="00B305A5" w:rsidRDefault="000B4D57" w:rsidP="000B4D57">
      <w:pPr>
        <w:ind w:firstLine="5040"/>
        <w:rPr>
          <w:rFonts w:ascii="Times New Roman" w:hAnsi="Times New Roman" w:cs="Times New Roman"/>
        </w:rPr>
      </w:pPr>
      <w:r w:rsidRPr="00B305A5">
        <w:rPr>
          <w:rFonts w:ascii="Times New Roman" w:hAnsi="Times New Roman" w:cs="Times New Roman"/>
        </w:rPr>
        <w:t>My Commission Expires:</w:t>
      </w:r>
    </w:p>
    <w:p w:rsidR="000B4D57" w:rsidRDefault="000B4D57" w:rsidP="000B4D57">
      <w:pPr>
        <w:rPr>
          <w:rFonts w:ascii="Times New Roman" w:hAnsi="Times New Roman" w:cs="Times New Roman"/>
        </w:rPr>
      </w:pPr>
    </w:p>
    <w:p w:rsidR="000B4D57" w:rsidRDefault="000B4D57" w:rsidP="000B4D57">
      <w:pPr>
        <w:rPr>
          <w:rFonts w:ascii="Times New Roman" w:hAnsi="Times New Roman" w:cs="Times New Roman"/>
        </w:rPr>
      </w:pPr>
    </w:p>
    <w:p w:rsidR="000B4D57" w:rsidRDefault="000B4D57" w:rsidP="000B4D57">
      <w:pPr>
        <w:rPr>
          <w:rFonts w:ascii="Times New Roman" w:hAnsi="Times New Roman" w:cs="Times New Roman"/>
        </w:rPr>
      </w:pPr>
    </w:p>
    <w:p w:rsidR="000B4D57" w:rsidRDefault="000B4D57" w:rsidP="000B4D57">
      <w:pPr>
        <w:rPr>
          <w:rFonts w:ascii="Times New Roman" w:hAnsi="Times New Roman" w:cs="Times New Roman"/>
        </w:rPr>
      </w:pPr>
    </w:p>
    <w:p w:rsidR="000B4D57" w:rsidRPr="00B305A5" w:rsidRDefault="000B4D57" w:rsidP="000B4D57">
      <w:pPr>
        <w:rPr>
          <w:rFonts w:ascii="Times New Roman" w:hAnsi="Times New Roman" w:cs="Times New Roman"/>
        </w:rPr>
      </w:pPr>
      <w:r>
        <w:rPr>
          <w:rFonts w:ascii="Times New Roman" w:hAnsi="Times New Roman" w:cs="Times New Roman"/>
        </w:rPr>
        <w:t xml:space="preserve">NOTE:  This Affidavit should be recorded in the Land Records as part of title curative, so that the subsequent examiner does not assert these judgments and liens as a potential claim against the title policy. </w:t>
      </w:r>
    </w:p>
    <w:p w:rsidR="000B4D57" w:rsidRDefault="000B4D57">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0B4D57"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rPr>
      </w:pPr>
      <w:r w:rsidRPr="00790241">
        <w:rPr>
          <w:rFonts w:ascii="Times New Roman" w:eastAsia="Times New Roman" w:hAnsi="Times New Roman" w:cs="Times New Roman"/>
          <w:b/>
        </w:rPr>
        <w:lastRenderedPageBreak/>
        <w:t>INSTRUCTIONS TO NOTARY</w:t>
      </w:r>
    </w:p>
    <w:p w:rsidR="000B4D57"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rPr>
      </w:pPr>
    </w:p>
    <w:p w:rsidR="000B4D57" w:rsidRPr="00790241"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r w:rsidRPr="00790241">
        <w:rPr>
          <w:rFonts w:ascii="Times New Roman" w:eastAsia="Times New Roman" w:hAnsi="Times New Roman" w:cs="Times New Roman"/>
        </w:rPr>
        <w:t xml:space="preserve">As a title agent and insurer, we are providing additional insurance coverages to the lender based on the truthfulness of the statements in this affidavit.  We incur substantial potential liability if these statements are wrong. </w:t>
      </w:r>
    </w:p>
    <w:p w:rsidR="000B4D57" w:rsidRPr="00790241"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rsidR="000B4D57" w:rsidRPr="00790241"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r w:rsidRPr="00790241">
        <w:rPr>
          <w:rFonts w:ascii="Times New Roman" w:eastAsia="Times New Roman" w:hAnsi="Times New Roman" w:cs="Times New Roman"/>
        </w:rPr>
        <w:t>So as part of your service</w:t>
      </w:r>
      <w:r>
        <w:rPr>
          <w:rFonts w:ascii="Times New Roman" w:eastAsia="Times New Roman" w:hAnsi="Times New Roman" w:cs="Times New Roman"/>
        </w:rPr>
        <w:t xml:space="preserve">, you are expected to </w:t>
      </w:r>
      <w:r w:rsidRPr="00790241">
        <w:rPr>
          <w:rFonts w:ascii="Times New Roman" w:eastAsia="Times New Roman" w:hAnsi="Times New Roman" w:cs="Times New Roman"/>
        </w:rPr>
        <w:t xml:space="preserve">review the statements in this affidavit carefully with the borrowers prior to swearing them in and executing. </w:t>
      </w:r>
      <w:r>
        <w:rPr>
          <w:rFonts w:ascii="Times New Roman" w:eastAsia="Times New Roman" w:hAnsi="Times New Roman" w:cs="Times New Roman"/>
        </w:rPr>
        <w:t xml:space="preserve">We want the borrowers to understand exactly what they are swearing to, and to have the opportunity to ask any questions. </w:t>
      </w:r>
    </w:p>
    <w:p w:rsidR="000B4D57" w:rsidRPr="00790241"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rsidR="000B4D57" w:rsidRPr="00790241"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r w:rsidRPr="00790241">
        <w:rPr>
          <w:rFonts w:ascii="Times New Roman" w:eastAsia="Times New Roman" w:hAnsi="Times New Roman" w:cs="Times New Roman"/>
        </w:rPr>
        <w:t xml:space="preserve">If there are any of these representations which the borrowers suggest may not be totally accurate, </w:t>
      </w:r>
      <w:r>
        <w:rPr>
          <w:rFonts w:ascii="Times New Roman" w:eastAsia="Times New Roman" w:hAnsi="Times New Roman" w:cs="Times New Roman"/>
        </w:rPr>
        <w:t xml:space="preserve">or they have any questions, </w:t>
      </w:r>
      <w:r w:rsidRPr="00790241">
        <w:rPr>
          <w:rFonts w:ascii="Times New Roman" w:eastAsia="Times New Roman" w:hAnsi="Times New Roman" w:cs="Times New Roman"/>
        </w:rPr>
        <w:t xml:space="preserve">please call me during the signing so that we may discuss their concerns and make any necessary corrections or changes. </w:t>
      </w:r>
    </w:p>
    <w:p w:rsidR="000B4D57" w:rsidRPr="00790241"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rsidR="000B4D57" w:rsidRPr="00790241"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r w:rsidRPr="00790241">
        <w:rPr>
          <w:rFonts w:ascii="Times New Roman" w:eastAsia="Times New Roman" w:hAnsi="Times New Roman" w:cs="Times New Roman"/>
        </w:rPr>
        <w:t>Thank you.</w:t>
      </w:r>
    </w:p>
    <w:p w:rsidR="000B4D57" w:rsidRPr="00790241"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rsidR="000B4D57" w:rsidRPr="00790241"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r w:rsidRPr="00790241">
        <w:rPr>
          <w:rFonts w:ascii="Times New Roman" w:eastAsia="Times New Roman" w:hAnsi="Times New Roman" w:cs="Times New Roman"/>
        </w:rPr>
        <w:t>[CONTACT INFORMATION]</w:t>
      </w:r>
    </w:p>
    <w:p w:rsidR="000B4D57" w:rsidRPr="00790241" w:rsidRDefault="000B4D57" w:rsidP="000B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rsidR="00D36873" w:rsidRDefault="00D36873">
      <w:pPr>
        <w:widowControl/>
        <w:autoSpaceDE/>
        <w:autoSpaceDN/>
        <w:adjustRightInd/>
        <w:spacing w:after="200" w:line="276" w:lineRule="auto"/>
        <w:rPr>
          <w:rFonts w:ascii="Times New Roman" w:eastAsia="Times New Roman" w:hAnsi="Times New Roman" w:cs="Times New Roman"/>
          <w:b/>
        </w:rPr>
      </w:pPr>
      <w:r>
        <w:rPr>
          <w:rFonts w:ascii="Times New Roman" w:eastAsia="Times New Roman" w:hAnsi="Times New Roman" w:cs="Times New Roman"/>
          <w:b/>
        </w:rPr>
        <w:br w:type="page"/>
      </w:r>
    </w:p>
    <w:p w:rsidR="00F1165E" w:rsidRPr="000B4D57" w:rsidRDefault="00F1165E" w:rsidP="00F1165E">
      <w:pPr>
        <w:jc w:val="both"/>
        <w:rPr>
          <w:rFonts w:ascii="Times New Roman" w:hAnsi="Times New Roman" w:cs="Times New Roman"/>
          <w:sz w:val="20"/>
          <w:szCs w:val="20"/>
        </w:rPr>
      </w:pPr>
      <w:r w:rsidRPr="000B4D57">
        <w:rPr>
          <w:rFonts w:ascii="Times New Roman" w:hAnsi="Times New Roman" w:cs="Times New Roman"/>
          <w:sz w:val="20"/>
          <w:szCs w:val="20"/>
        </w:rPr>
        <w:lastRenderedPageBreak/>
        <w:t xml:space="preserve">Instrument prepared in connection </w:t>
      </w:r>
    </w:p>
    <w:p w:rsidR="00F1165E" w:rsidRPr="000B4D57" w:rsidRDefault="00F1165E" w:rsidP="00F1165E">
      <w:pPr>
        <w:jc w:val="both"/>
        <w:rPr>
          <w:rFonts w:ascii="Times New Roman" w:hAnsi="Times New Roman" w:cs="Times New Roman"/>
          <w:sz w:val="20"/>
          <w:szCs w:val="20"/>
        </w:rPr>
      </w:pPr>
      <w:proofErr w:type="gramStart"/>
      <w:r w:rsidRPr="000B4D57">
        <w:rPr>
          <w:rFonts w:ascii="Times New Roman" w:hAnsi="Times New Roman" w:cs="Times New Roman"/>
          <w:sz w:val="20"/>
          <w:szCs w:val="20"/>
        </w:rPr>
        <w:t>with</w:t>
      </w:r>
      <w:proofErr w:type="gramEnd"/>
      <w:r w:rsidRPr="000B4D57">
        <w:rPr>
          <w:rFonts w:ascii="Times New Roman" w:hAnsi="Times New Roman" w:cs="Times New Roman"/>
          <w:sz w:val="20"/>
          <w:szCs w:val="20"/>
        </w:rPr>
        <w:t xml:space="preserve"> the issuance of title insurance </w:t>
      </w:r>
    </w:p>
    <w:p w:rsidR="00F1165E" w:rsidRPr="000B4D57" w:rsidRDefault="00F1165E" w:rsidP="00F1165E">
      <w:pPr>
        <w:jc w:val="both"/>
        <w:rPr>
          <w:rFonts w:ascii="Times New Roman" w:hAnsi="Times New Roman" w:cs="Times New Roman"/>
          <w:sz w:val="20"/>
          <w:szCs w:val="20"/>
        </w:rPr>
      </w:pPr>
      <w:proofErr w:type="gramStart"/>
      <w:r w:rsidRPr="000B4D57">
        <w:rPr>
          <w:rFonts w:ascii="Times New Roman" w:hAnsi="Times New Roman" w:cs="Times New Roman"/>
          <w:sz w:val="20"/>
          <w:szCs w:val="20"/>
        </w:rPr>
        <w:t>or</w:t>
      </w:r>
      <w:proofErr w:type="gramEnd"/>
      <w:r w:rsidRPr="000B4D57">
        <w:rPr>
          <w:rFonts w:ascii="Times New Roman" w:hAnsi="Times New Roman" w:cs="Times New Roman"/>
          <w:sz w:val="20"/>
          <w:szCs w:val="20"/>
        </w:rPr>
        <w:t xml:space="preserve"> resolution of title insurance </w:t>
      </w:r>
    </w:p>
    <w:p w:rsidR="00F1165E" w:rsidRPr="000B4D57" w:rsidRDefault="00F1165E" w:rsidP="00F1165E">
      <w:pPr>
        <w:jc w:val="both"/>
        <w:rPr>
          <w:rFonts w:ascii="Times New Roman" w:hAnsi="Times New Roman" w:cs="Times New Roman"/>
          <w:sz w:val="20"/>
          <w:szCs w:val="20"/>
        </w:rPr>
      </w:pPr>
      <w:proofErr w:type="gramStart"/>
      <w:r w:rsidRPr="000B4D57">
        <w:rPr>
          <w:rFonts w:ascii="Times New Roman" w:hAnsi="Times New Roman" w:cs="Times New Roman"/>
          <w:sz w:val="20"/>
          <w:szCs w:val="20"/>
        </w:rPr>
        <w:t>claims</w:t>
      </w:r>
      <w:proofErr w:type="gramEnd"/>
      <w:r w:rsidRPr="000B4D57">
        <w:rPr>
          <w:rFonts w:ascii="Times New Roman" w:hAnsi="Times New Roman" w:cs="Times New Roman"/>
          <w:sz w:val="20"/>
          <w:szCs w:val="20"/>
        </w:rPr>
        <w:t xml:space="preserve"> or defects by </w:t>
      </w:r>
    </w:p>
    <w:p w:rsidR="00F1165E" w:rsidRPr="000B4D57" w:rsidRDefault="00F1165E" w:rsidP="00F1165E">
      <w:pPr>
        <w:jc w:val="both"/>
        <w:rPr>
          <w:rFonts w:ascii="Times New Roman" w:hAnsi="Times New Roman" w:cs="Times New Roman"/>
          <w:sz w:val="20"/>
          <w:szCs w:val="20"/>
        </w:rPr>
      </w:pPr>
    </w:p>
    <w:p w:rsidR="00F1165E" w:rsidRPr="000B4D57" w:rsidRDefault="00F1165E" w:rsidP="00F1165E">
      <w:pPr>
        <w:jc w:val="both"/>
        <w:rPr>
          <w:rFonts w:ascii="Times New Roman" w:hAnsi="Times New Roman" w:cs="Times New Roman"/>
          <w:sz w:val="20"/>
          <w:szCs w:val="20"/>
        </w:rPr>
      </w:pPr>
      <w:proofErr w:type="gramStart"/>
      <w:r w:rsidRPr="000B4D57">
        <w:rPr>
          <w:rFonts w:ascii="Times New Roman" w:hAnsi="Times New Roman" w:cs="Times New Roman"/>
          <w:sz w:val="20"/>
          <w:szCs w:val="20"/>
        </w:rPr>
        <w:t>and</w:t>
      </w:r>
      <w:proofErr w:type="gramEnd"/>
      <w:r w:rsidRPr="000B4D57">
        <w:rPr>
          <w:rFonts w:ascii="Times New Roman" w:hAnsi="Times New Roman" w:cs="Times New Roman"/>
          <w:sz w:val="20"/>
          <w:szCs w:val="20"/>
        </w:rPr>
        <w:t xml:space="preserve"> Return To:</w:t>
      </w:r>
    </w:p>
    <w:p w:rsidR="00F1165E" w:rsidRPr="000B4D57" w:rsidRDefault="00F1165E" w:rsidP="00F1165E">
      <w:pPr>
        <w:jc w:val="both"/>
        <w:rPr>
          <w:rFonts w:ascii="Times New Roman" w:hAnsi="Times New Roman" w:cs="Times New Roman"/>
          <w:sz w:val="20"/>
          <w:szCs w:val="20"/>
        </w:rPr>
      </w:pPr>
    </w:p>
    <w:p w:rsidR="00F1165E" w:rsidRPr="000B4D57" w:rsidRDefault="00F1165E" w:rsidP="00F1165E">
      <w:pPr>
        <w:jc w:val="both"/>
        <w:rPr>
          <w:rFonts w:ascii="Times New Roman" w:hAnsi="Times New Roman" w:cs="Times New Roman"/>
          <w:sz w:val="20"/>
          <w:szCs w:val="20"/>
        </w:rPr>
      </w:pPr>
      <w:r w:rsidRPr="000B4D57">
        <w:rPr>
          <w:rFonts w:ascii="Times New Roman" w:hAnsi="Times New Roman" w:cs="Times New Roman"/>
          <w:sz w:val="20"/>
          <w:szCs w:val="20"/>
        </w:rPr>
        <w:t>[WFG Lender Services]</w:t>
      </w:r>
    </w:p>
    <w:p w:rsidR="00F1165E" w:rsidRPr="000B4D57" w:rsidRDefault="00F1165E" w:rsidP="00F1165E">
      <w:pPr>
        <w:jc w:val="both"/>
        <w:rPr>
          <w:rFonts w:ascii="Times New Roman" w:hAnsi="Times New Roman" w:cs="Times New Roman"/>
          <w:sz w:val="20"/>
          <w:szCs w:val="20"/>
        </w:rPr>
      </w:pPr>
    </w:p>
    <w:p w:rsidR="00F1165E" w:rsidRPr="000B4D57" w:rsidRDefault="00F1165E" w:rsidP="00F1165E">
      <w:pPr>
        <w:jc w:val="both"/>
        <w:rPr>
          <w:rFonts w:ascii="Times New Roman" w:hAnsi="Times New Roman" w:cs="Times New Roman"/>
          <w:sz w:val="20"/>
          <w:szCs w:val="20"/>
        </w:rPr>
      </w:pPr>
      <w:r w:rsidRPr="000B4D57">
        <w:rPr>
          <w:rFonts w:ascii="Times New Roman" w:hAnsi="Times New Roman" w:cs="Times New Roman"/>
          <w:sz w:val="20"/>
          <w:szCs w:val="20"/>
        </w:rPr>
        <w:t>WFG File No</w:t>
      </w:r>
      <w:proofErr w:type="gramStart"/>
      <w:r w:rsidRPr="000B4D57">
        <w:rPr>
          <w:rFonts w:ascii="Times New Roman" w:hAnsi="Times New Roman" w:cs="Times New Roman"/>
          <w:sz w:val="20"/>
          <w:szCs w:val="20"/>
        </w:rPr>
        <w:t>:[</w:t>
      </w:r>
      <w:proofErr w:type="gramEnd"/>
      <w:r w:rsidRPr="000B4D57">
        <w:rPr>
          <w:rFonts w:ascii="Times New Roman" w:hAnsi="Times New Roman" w:cs="Times New Roman"/>
          <w:sz w:val="20"/>
          <w:szCs w:val="20"/>
        </w:rPr>
        <w:t>WFG File No]</w:t>
      </w:r>
    </w:p>
    <w:p w:rsidR="00F1165E" w:rsidRPr="000B4D57" w:rsidRDefault="00F1165E" w:rsidP="00F1165E">
      <w:pPr>
        <w:jc w:val="both"/>
        <w:rPr>
          <w:rFonts w:ascii="Times New Roman" w:hAnsi="Times New Roman" w:cs="Times New Roman"/>
          <w:sz w:val="20"/>
          <w:szCs w:val="20"/>
        </w:rPr>
      </w:pPr>
      <w:r w:rsidRPr="000B4D57">
        <w:rPr>
          <w:rFonts w:ascii="Times New Roman" w:hAnsi="Times New Roman" w:cs="Times New Roman"/>
          <w:sz w:val="20"/>
          <w:szCs w:val="20"/>
        </w:rPr>
        <w:t>Agent File No: [Agent File No]</w:t>
      </w:r>
    </w:p>
    <w:p w:rsidR="00F1165E" w:rsidRPr="000B4D57" w:rsidRDefault="00F1165E" w:rsidP="00F1165E">
      <w:pPr>
        <w:jc w:val="both"/>
        <w:rPr>
          <w:rFonts w:ascii="Times New Roman" w:hAnsi="Times New Roman" w:cs="Times New Roman"/>
          <w:sz w:val="20"/>
          <w:szCs w:val="20"/>
        </w:rPr>
      </w:pPr>
      <w:r w:rsidRPr="000B4D57">
        <w:rPr>
          <w:rFonts w:ascii="Times New Roman" w:hAnsi="Times New Roman" w:cs="Times New Roman"/>
          <w:sz w:val="20"/>
          <w:szCs w:val="20"/>
        </w:rPr>
        <w:t>Property Address: [Property address]</w:t>
      </w:r>
    </w:p>
    <w:p w:rsidR="00F1165E" w:rsidRPr="000B4D57" w:rsidRDefault="00F1165E" w:rsidP="00F1165E">
      <w:pPr>
        <w:rPr>
          <w:rFonts w:ascii="Times New Roman" w:hAnsi="Times New Roman" w:cs="Times New Roman"/>
          <w:bCs/>
          <w:sz w:val="20"/>
          <w:szCs w:val="20"/>
        </w:rPr>
      </w:pPr>
      <w:r w:rsidRPr="000B4D57">
        <w:rPr>
          <w:rFonts w:ascii="Times New Roman" w:hAnsi="Times New Roman" w:cs="Times New Roman"/>
          <w:bCs/>
          <w:sz w:val="20"/>
          <w:szCs w:val="20"/>
        </w:rPr>
        <w:t>Lender: [Lender Name]</w:t>
      </w:r>
    </w:p>
    <w:p w:rsidR="00F1165E" w:rsidRPr="000B4D57" w:rsidRDefault="00F1165E" w:rsidP="00F1165E">
      <w:pPr>
        <w:rPr>
          <w:rFonts w:ascii="Times New Roman" w:hAnsi="Times New Roman" w:cs="Times New Roman"/>
          <w:bCs/>
          <w:sz w:val="20"/>
          <w:szCs w:val="20"/>
        </w:rPr>
      </w:pPr>
      <w:proofErr w:type="gramStart"/>
      <w:r w:rsidRPr="000B4D57">
        <w:rPr>
          <w:rFonts w:ascii="Times New Roman" w:hAnsi="Times New Roman" w:cs="Times New Roman"/>
          <w:bCs/>
          <w:sz w:val="20"/>
          <w:szCs w:val="20"/>
        </w:rPr>
        <w:t>Loan No.</w:t>
      </w:r>
      <w:proofErr w:type="gramEnd"/>
      <w:r w:rsidRPr="000B4D57">
        <w:rPr>
          <w:rFonts w:ascii="Times New Roman" w:hAnsi="Times New Roman" w:cs="Times New Roman"/>
          <w:bCs/>
          <w:sz w:val="20"/>
          <w:szCs w:val="20"/>
        </w:rPr>
        <w:t xml:space="preserve"> [Loan No]</w:t>
      </w:r>
    </w:p>
    <w:p w:rsidR="00F1165E" w:rsidRPr="00F769A8" w:rsidRDefault="00F1165E" w:rsidP="00F1165E">
      <w:pPr>
        <w:rPr>
          <w:rFonts w:ascii="Times New Roman" w:hAnsi="Times New Roman" w:cs="Times New Roman"/>
          <w:bCs/>
        </w:rPr>
      </w:pPr>
    </w:p>
    <w:p w:rsidR="00F1165E" w:rsidRDefault="00F1165E" w:rsidP="00F1165E">
      <w:pPr>
        <w:jc w:val="center"/>
        <w:rPr>
          <w:rFonts w:ascii="Times New Roman" w:hAnsi="Times New Roman" w:cs="Times New Roman"/>
          <w:b/>
          <w:bCs/>
        </w:rPr>
      </w:pPr>
      <w:r w:rsidRPr="00B305A5">
        <w:rPr>
          <w:rFonts w:ascii="Times New Roman" w:hAnsi="Times New Roman" w:cs="Times New Roman"/>
          <w:b/>
          <w:bCs/>
        </w:rPr>
        <w:t>BORROWER'S AFFIDAVIT</w:t>
      </w:r>
      <w:r>
        <w:rPr>
          <w:rFonts w:ascii="Times New Roman" w:hAnsi="Times New Roman" w:cs="Times New Roman"/>
          <w:b/>
          <w:bCs/>
        </w:rPr>
        <w:t xml:space="preserve"> OF</w:t>
      </w:r>
    </w:p>
    <w:p w:rsidR="00F1165E" w:rsidRPr="00B305A5" w:rsidRDefault="00F1165E" w:rsidP="00F1165E">
      <w:pPr>
        <w:jc w:val="center"/>
        <w:rPr>
          <w:rFonts w:ascii="Times New Roman" w:hAnsi="Times New Roman" w:cs="Times New Roman"/>
        </w:rPr>
      </w:pPr>
      <w:r>
        <w:rPr>
          <w:rFonts w:ascii="Times New Roman" w:hAnsi="Times New Roman" w:cs="Times New Roman"/>
          <w:b/>
          <w:bCs/>
        </w:rPr>
        <w:t>NON-IDENTITY &amp; LIENS</w:t>
      </w:r>
    </w:p>
    <w:p w:rsidR="00F1165E" w:rsidRDefault="00F1165E" w:rsidP="00F1165E">
      <w:pPr>
        <w:jc w:val="center"/>
        <w:rPr>
          <w:rFonts w:ascii="Times New Roman" w:hAnsi="Times New Roman" w:cs="Times New Roman"/>
          <w:sz w:val="20"/>
        </w:rPr>
      </w:pPr>
      <w:r w:rsidRPr="003D22AB">
        <w:rPr>
          <w:rFonts w:ascii="Times New Roman" w:hAnsi="Times New Roman" w:cs="Times New Roman"/>
          <w:sz w:val="20"/>
        </w:rPr>
        <w:t>(</w:t>
      </w:r>
      <w:proofErr w:type="gramStart"/>
      <w:r w:rsidRPr="003D22AB">
        <w:rPr>
          <w:rFonts w:ascii="Times New Roman" w:hAnsi="Times New Roman" w:cs="Times New Roman"/>
          <w:sz w:val="20"/>
        </w:rPr>
        <w:t>for</w:t>
      </w:r>
      <w:proofErr w:type="gramEnd"/>
      <w:r w:rsidRPr="003D22AB">
        <w:rPr>
          <w:rFonts w:ascii="Times New Roman" w:hAnsi="Times New Roman" w:cs="Times New Roman"/>
          <w:sz w:val="20"/>
        </w:rPr>
        <w:t xml:space="preserve"> use </w:t>
      </w:r>
      <w:r>
        <w:rPr>
          <w:rFonts w:ascii="Times New Roman" w:hAnsi="Times New Roman" w:cs="Times New Roman"/>
          <w:sz w:val="20"/>
        </w:rPr>
        <w:t>when title search reveals a great many</w:t>
      </w:r>
      <w:r>
        <w:rPr>
          <w:rFonts w:ascii="Times New Roman" w:hAnsi="Times New Roman" w:cs="Times New Roman"/>
          <w:sz w:val="20"/>
        </w:rPr>
        <w:br/>
      </w:r>
      <w:proofErr w:type="spellStart"/>
      <w:r w:rsidRPr="00F1165E">
        <w:rPr>
          <w:rFonts w:ascii="Times New Roman" w:hAnsi="Times New Roman" w:cs="Times New Roman"/>
          <w:sz w:val="20"/>
          <w:u w:val="single"/>
        </w:rPr>
        <w:t>uncleared</w:t>
      </w:r>
      <w:proofErr w:type="spellEnd"/>
      <w:r>
        <w:rPr>
          <w:rFonts w:ascii="Times New Roman" w:hAnsi="Times New Roman" w:cs="Times New Roman"/>
          <w:sz w:val="20"/>
        </w:rPr>
        <w:t xml:space="preserve"> potential judgments or liens against persons with similar names and the </w:t>
      </w:r>
      <w:r>
        <w:rPr>
          <w:rFonts w:ascii="Times New Roman" w:hAnsi="Times New Roman" w:cs="Times New Roman"/>
          <w:sz w:val="20"/>
        </w:rPr>
        <w:br/>
        <w:t>Borrower’s name is within the Common Names standards bulletins)</w:t>
      </w:r>
    </w:p>
    <w:p w:rsidR="00F1165E" w:rsidRDefault="00F1165E" w:rsidP="00F1165E">
      <w:pPr>
        <w:jc w:val="center"/>
        <w:rPr>
          <w:rFonts w:ascii="Times New Roman" w:hAnsi="Times New Roman" w:cs="Times New Roman"/>
        </w:rPr>
      </w:pPr>
    </w:p>
    <w:p w:rsidR="00F1165E" w:rsidRPr="00B305A5" w:rsidRDefault="00F1165E" w:rsidP="00F1165E">
      <w:pPr>
        <w:rPr>
          <w:rFonts w:ascii="Times New Roman" w:hAnsi="Times New Roman" w:cs="Times New Roman"/>
        </w:rPr>
      </w:pPr>
    </w:p>
    <w:p w:rsidR="00F1165E" w:rsidRPr="00B305A5" w:rsidRDefault="00F1165E" w:rsidP="00F1165E">
      <w:pPr>
        <w:rPr>
          <w:rFonts w:ascii="Times New Roman" w:hAnsi="Times New Roman" w:cs="Times New Roman"/>
          <w:b/>
          <w:bCs/>
        </w:rPr>
      </w:pPr>
      <w:r w:rsidRPr="00B305A5">
        <w:rPr>
          <w:rFonts w:ascii="Times New Roman" w:hAnsi="Times New Roman" w:cs="Times New Roman"/>
          <w:b/>
          <w:bCs/>
        </w:rPr>
        <w:t>STATE OF [STATE]</w:t>
      </w:r>
    </w:p>
    <w:p w:rsidR="00F1165E" w:rsidRPr="00B305A5" w:rsidRDefault="00F1165E" w:rsidP="00F1165E">
      <w:pPr>
        <w:rPr>
          <w:rFonts w:ascii="Times New Roman" w:hAnsi="Times New Roman" w:cs="Times New Roman"/>
        </w:rPr>
      </w:pPr>
      <w:r w:rsidRPr="00B305A5">
        <w:rPr>
          <w:rFonts w:ascii="Times New Roman" w:hAnsi="Times New Roman" w:cs="Times New Roman"/>
          <w:b/>
          <w:bCs/>
        </w:rPr>
        <w:t>COUNTY OF [COUNTY]</w:t>
      </w:r>
    </w:p>
    <w:p w:rsidR="00F1165E" w:rsidRPr="00B305A5" w:rsidRDefault="00F1165E" w:rsidP="00F1165E">
      <w:pPr>
        <w:rPr>
          <w:rFonts w:ascii="Times New Roman" w:hAnsi="Times New Roman" w:cs="Times New Roman"/>
        </w:rPr>
      </w:pPr>
    </w:p>
    <w:p w:rsidR="00F1165E" w:rsidRPr="00B305A5" w:rsidRDefault="00F1165E" w:rsidP="00F1165E">
      <w:pPr>
        <w:ind w:firstLine="720"/>
        <w:rPr>
          <w:rFonts w:ascii="Times New Roman" w:hAnsi="Times New Roman" w:cs="Times New Roman"/>
        </w:rPr>
      </w:pPr>
      <w:r w:rsidRPr="00B305A5">
        <w:rPr>
          <w:rFonts w:ascii="Times New Roman" w:hAnsi="Times New Roman" w:cs="Times New Roman"/>
        </w:rPr>
        <w:t>BEFORE ME, the undersigned authority, personally appeared [Borrower1] [and Borrower2], "Affiant", who being by me first duly sworn, on oath depose(s) and say(s)</w:t>
      </w:r>
      <w:r>
        <w:rPr>
          <w:rFonts w:ascii="Times New Roman" w:hAnsi="Times New Roman" w:cs="Times New Roman"/>
        </w:rPr>
        <w:t xml:space="preserve"> based</w:t>
      </w:r>
      <w:r w:rsidRPr="00B305A5">
        <w:rPr>
          <w:rFonts w:ascii="Times New Roman" w:hAnsi="Times New Roman" w:cs="Times New Roman"/>
        </w:rPr>
        <w:t xml:space="preserve"> on </w:t>
      </w:r>
      <w:r>
        <w:rPr>
          <w:rFonts w:ascii="Times New Roman" w:hAnsi="Times New Roman" w:cs="Times New Roman"/>
        </w:rPr>
        <w:t xml:space="preserve">their </w:t>
      </w:r>
      <w:r w:rsidRPr="00B305A5">
        <w:rPr>
          <w:rFonts w:ascii="Times New Roman" w:hAnsi="Times New Roman" w:cs="Times New Roman"/>
        </w:rPr>
        <w:t>personal knowledge:</w:t>
      </w:r>
    </w:p>
    <w:p w:rsidR="00F1165E" w:rsidRDefault="00F1165E" w:rsidP="00F1165E">
      <w:pPr>
        <w:rPr>
          <w:rFonts w:ascii="Times New Roman" w:hAnsi="Times New Roman" w:cs="Times New Roman"/>
        </w:rPr>
      </w:pPr>
    </w:p>
    <w:p w:rsidR="00F1165E" w:rsidRPr="00F1165E" w:rsidRDefault="00F1165E" w:rsidP="00F1165E">
      <w:pPr>
        <w:pStyle w:val="ListParagraph"/>
        <w:numPr>
          <w:ilvl w:val="0"/>
          <w:numId w:val="3"/>
        </w:numPr>
        <w:rPr>
          <w:rFonts w:ascii="Times New Roman" w:hAnsi="Times New Roman" w:cs="Times New Roman"/>
        </w:rPr>
      </w:pPr>
      <w:r w:rsidRPr="00F1165E">
        <w:rPr>
          <w:rFonts w:ascii="Times New Roman" w:hAnsi="Times New Roman" w:cs="Times New Roman"/>
        </w:rPr>
        <w:t>Affiant is the legal owner of the real property described as follows, to wit:</w:t>
      </w:r>
    </w:p>
    <w:p w:rsidR="00F1165E" w:rsidRPr="00B305A5" w:rsidRDefault="00F1165E" w:rsidP="00F1165E">
      <w:pPr>
        <w:rPr>
          <w:rFonts w:ascii="Times New Roman" w:hAnsi="Times New Roman" w:cs="Times New Roman"/>
        </w:rPr>
      </w:pPr>
    </w:p>
    <w:p w:rsidR="00F1165E" w:rsidRDefault="00F1165E" w:rsidP="00F1165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900"/>
          <w:tab w:val="left" w:pos="10800"/>
          <w:tab w:val="left" w:pos="11520"/>
          <w:tab w:val="left" w:pos="12240"/>
          <w:tab w:val="left" w:pos="12960"/>
          <w:tab w:val="left" w:pos="13680"/>
          <w:tab w:val="left" w:pos="14400"/>
          <w:tab w:val="left" w:pos="15120"/>
          <w:tab w:val="left" w:pos="15840"/>
          <w:tab w:val="left" w:pos="16560"/>
        </w:tabs>
        <w:ind w:left="720" w:right="720"/>
        <w:jc w:val="both"/>
        <w:rPr>
          <w:rFonts w:ascii="Times New Roman" w:hAnsi="Times New Roman" w:cs="Times New Roman"/>
        </w:rPr>
      </w:pPr>
      <w:r w:rsidRPr="00B305A5">
        <w:rPr>
          <w:rFonts w:ascii="Times New Roman" w:hAnsi="Times New Roman" w:cs="Times New Roman"/>
        </w:rPr>
        <w:tab/>
        <w:t>[Legal Description]</w:t>
      </w:r>
    </w:p>
    <w:p w:rsidR="00F1165E" w:rsidRPr="00B305A5" w:rsidRDefault="00F1165E" w:rsidP="00F11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cs="Times New Roman"/>
        </w:rPr>
      </w:pPr>
    </w:p>
    <w:p w:rsidR="00F1165E" w:rsidRDefault="00F1165E" w:rsidP="00F11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cs="Times New Roman"/>
        </w:rPr>
      </w:pPr>
      <w:r>
        <w:rPr>
          <w:rFonts w:ascii="Times New Roman" w:hAnsi="Times New Roman" w:cs="Times New Roman"/>
        </w:rPr>
        <w:tab/>
      </w:r>
      <w:r w:rsidRPr="00B305A5">
        <w:rPr>
          <w:rFonts w:ascii="Times New Roman" w:hAnsi="Times New Roman" w:cs="Times New Roman"/>
        </w:rPr>
        <w:t>(</w:t>
      </w:r>
      <w:proofErr w:type="gramStart"/>
      <w:r w:rsidRPr="00B305A5">
        <w:rPr>
          <w:rFonts w:ascii="Times New Roman" w:hAnsi="Times New Roman" w:cs="Times New Roman"/>
        </w:rPr>
        <w:t>the</w:t>
      </w:r>
      <w:proofErr w:type="gramEnd"/>
      <w:r w:rsidRPr="00B305A5">
        <w:rPr>
          <w:rFonts w:ascii="Times New Roman" w:hAnsi="Times New Roman" w:cs="Times New Roman"/>
        </w:rPr>
        <w:t xml:space="preserve"> "Property").</w:t>
      </w:r>
    </w:p>
    <w:p w:rsidR="00F1165E" w:rsidRPr="000B4D57" w:rsidRDefault="00F1165E" w:rsidP="00F11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cs="Times New Roman"/>
          <w:b/>
        </w:rPr>
      </w:pPr>
    </w:p>
    <w:p w:rsidR="00F1165E" w:rsidRDefault="00F1165E" w:rsidP="00F1165E">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0B4D57">
        <w:rPr>
          <w:rFonts w:ascii="Times New Roman" w:hAnsi="Times New Roman" w:cs="Times New Roman"/>
        </w:rPr>
        <w:t>This Affidavit is given in connection with a loan to be extended by [Lender] in the principal amount of [$Loan Amount], to be secured by a first lien on the Property.</w:t>
      </w:r>
      <w:r>
        <w:rPr>
          <w:rFonts w:ascii="Times New Roman" w:hAnsi="Times New Roman" w:cs="Times New Roman"/>
        </w:rPr>
        <w:br/>
      </w:r>
    </w:p>
    <w:p w:rsidR="00F1165E" w:rsidRPr="00F1165E" w:rsidRDefault="00F1165E" w:rsidP="00F1165E">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0B4D57">
        <w:rPr>
          <w:rFonts w:ascii="Times New Roman" w:hAnsi="Times New Roman" w:cs="Times New Roman"/>
          <w:sz w:val="23"/>
          <w:szCs w:val="23"/>
        </w:rPr>
        <w:t xml:space="preserve">Affiant </w:t>
      </w:r>
      <w:r>
        <w:rPr>
          <w:rFonts w:ascii="Times New Roman" w:hAnsi="Times New Roman" w:cs="Times New Roman"/>
          <w:sz w:val="23"/>
          <w:szCs w:val="23"/>
        </w:rPr>
        <w:t xml:space="preserve">has been advised that in [County] [State] there are a great many judgment and other liens of record against persons </w:t>
      </w:r>
      <w:r w:rsidRPr="000B4D57">
        <w:rPr>
          <w:rFonts w:ascii="Times New Roman" w:hAnsi="Times New Roman" w:cs="Times New Roman"/>
          <w:sz w:val="23"/>
          <w:szCs w:val="23"/>
        </w:rPr>
        <w:t xml:space="preserve">with the same or </w:t>
      </w:r>
      <w:r>
        <w:rPr>
          <w:rFonts w:ascii="Times New Roman" w:hAnsi="Times New Roman" w:cs="Times New Roman"/>
          <w:sz w:val="23"/>
          <w:szCs w:val="23"/>
        </w:rPr>
        <w:t xml:space="preserve">a </w:t>
      </w:r>
      <w:r w:rsidRPr="000B4D57">
        <w:rPr>
          <w:rFonts w:ascii="Times New Roman" w:hAnsi="Times New Roman" w:cs="Times New Roman"/>
          <w:sz w:val="23"/>
          <w:szCs w:val="23"/>
        </w:rPr>
        <w:t>similar name as Affiant</w:t>
      </w:r>
    </w:p>
    <w:p w:rsidR="00F1165E" w:rsidRPr="000B4D57" w:rsidRDefault="00F1165E" w:rsidP="00F1165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F1165E" w:rsidRPr="00F1165E" w:rsidRDefault="00F1165E" w:rsidP="00F1165E">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0B4D57">
        <w:rPr>
          <w:rFonts w:ascii="Times New Roman" w:hAnsi="Times New Roman" w:cs="Times New Roman"/>
          <w:sz w:val="23"/>
          <w:szCs w:val="23"/>
        </w:rPr>
        <w:t xml:space="preserve">Affiant </w:t>
      </w:r>
      <w:r>
        <w:rPr>
          <w:rFonts w:ascii="Times New Roman" w:hAnsi="Times New Roman" w:cs="Times New Roman"/>
          <w:sz w:val="23"/>
          <w:szCs w:val="23"/>
        </w:rPr>
        <w:t>has never been party to a lawsuit in which a judgment or order to pay any child support, alimony or money or creating a lien on his property was entered against Affiant, other than ______________________________________________</w:t>
      </w:r>
    </w:p>
    <w:p w:rsidR="00F1165E" w:rsidRPr="00F1165E" w:rsidRDefault="00F1165E" w:rsidP="00F1165E">
      <w:pPr>
        <w:pStyle w:val="ListParagraph"/>
        <w:rPr>
          <w:rFonts w:ascii="Times New Roman" w:hAnsi="Times New Roman" w:cs="Times New Roman"/>
          <w:sz w:val="23"/>
          <w:szCs w:val="23"/>
        </w:rPr>
      </w:pPr>
    </w:p>
    <w:p w:rsidR="00F1165E" w:rsidRPr="00F1165E" w:rsidRDefault="00F1165E" w:rsidP="00F1165E">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To the best of Affiants’ knowledge and belief, there are no outstanding and unpaid judgments or liens against Affiant anywhere in the United States of America.</w:t>
      </w:r>
    </w:p>
    <w:p w:rsidR="00F1165E" w:rsidRPr="00F1165E" w:rsidRDefault="00F1165E" w:rsidP="00F1165E">
      <w:pPr>
        <w:pStyle w:val="ListParagraph"/>
        <w:rPr>
          <w:rFonts w:ascii="Times New Roman" w:hAnsi="Times New Roman" w:cs="Times New Roman"/>
          <w:sz w:val="23"/>
          <w:szCs w:val="23"/>
        </w:rPr>
      </w:pPr>
    </w:p>
    <w:p w:rsidR="00F1165E" w:rsidRDefault="00F1165E" w:rsidP="00F1165E">
      <w:pPr>
        <w:jc w:val="both"/>
        <w:rPr>
          <w:rFonts w:ascii="Times New Roman" w:eastAsia="Times New Roman" w:hAnsi="Times New Roman" w:cs="Times New Roman"/>
        </w:rPr>
      </w:pPr>
      <w:r w:rsidRPr="00B305A5">
        <w:rPr>
          <w:rFonts w:ascii="Times New Roman" w:eastAsia="Times New Roman" w:hAnsi="Times New Roman" w:cs="Times New Roman"/>
        </w:rPr>
        <w:t xml:space="preserve">This Affidavit is made for the purpose of </w:t>
      </w:r>
      <w:r w:rsidRPr="0016708E">
        <w:rPr>
          <w:rFonts w:ascii="Times New Roman" w:eastAsia="Times New Roman" w:hAnsi="Times New Roman" w:cs="Times New Roman"/>
        </w:rPr>
        <w:t xml:space="preserve">clearing any possible question or objection to the title </w:t>
      </w:r>
      <w:r w:rsidRPr="0016708E">
        <w:rPr>
          <w:rFonts w:ascii="Times New Roman" w:eastAsia="Times New Roman" w:hAnsi="Times New Roman" w:cs="Times New Roman"/>
        </w:rPr>
        <w:lastRenderedPageBreak/>
        <w:t>to the above referenced property and</w:t>
      </w:r>
      <w:r w:rsidRPr="00B305A5">
        <w:rPr>
          <w:rFonts w:ascii="Times New Roman" w:eastAsia="Times New Roman" w:hAnsi="Times New Roman" w:cs="Times New Roman"/>
        </w:rPr>
        <w:t xml:space="preserve"> inducing </w:t>
      </w:r>
      <w:r>
        <w:rPr>
          <w:rFonts w:ascii="Times New Roman" w:eastAsia="Times New Roman" w:hAnsi="Times New Roman" w:cs="Times New Roman"/>
        </w:rPr>
        <w:t xml:space="preserve">[Lender] to make a loan secured by the Property, to induce WFG Lender Services, LLC to close the transaction, and to induce </w:t>
      </w:r>
      <w:r w:rsidRPr="00B305A5">
        <w:rPr>
          <w:rFonts w:ascii="Times New Roman" w:eastAsia="Times New Roman" w:hAnsi="Times New Roman" w:cs="Times New Roman"/>
        </w:rPr>
        <w:t>WFG National Title Insurance Company to issue its policy(</w:t>
      </w:r>
      <w:proofErr w:type="spellStart"/>
      <w:r w:rsidRPr="00B305A5">
        <w:rPr>
          <w:rFonts w:ascii="Times New Roman" w:eastAsia="Times New Roman" w:hAnsi="Times New Roman" w:cs="Times New Roman"/>
        </w:rPr>
        <w:t>ies</w:t>
      </w:r>
      <w:proofErr w:type="spellEnd"/>
      <w:r w:rsidRPr="00B305A5">
        <w:rPr>
          <w:rFonts w:ascii="Times New Roman" w:eastAsia="Times New Roman" w:hAnsi="Times New Roman" w:cs="Times New Roman"/>
        </w:rPr>
        <w:t xml:space="preserve">) of title insurance. </w:t>
      </w:r>
    </w:p>
    <w:p w:rsidR="00F1165E" w:rsidRDefault="00F1165E" w:rsidP="00F1165E">
      <w:pPr>
        <w:jc w:val="both"/>
        <w:rPr>
          <w:rFonts w:ascii="Times New Roman" w:eastAsia="Times New Roman" w:hAnsi="Times New Roman" w:cs="Times New Roman"/>
        </w:rPr>
      </w:pPr>
    </w:p>
    <w:p w:rsidR="00F1165E" w:rsidRDefault="00F1165E" w:rsidP="00F1165E">
      <w:pPr>
        <w:jc w:val="both"/>
        <w:rPr>
          <w:rFonts w:ascii="Times New Roman" w:hAnsi="Times New Roman" w:cs="Times New Roman"/>
        </w:rPr>
      </w:pPr>
      <w:r>
        <w:rPr>
          <w:rFonts w:ascii="Times New Roman" w:eastAsia="Times New Roman" w:hAnsi="Times New Roman" w:cs="Times New Roman"/>
        </w:rPr>
        <w:t xml:space="preserve">Affiant acknowledges </w:t>
      </w:r>
      <w:r w:rsidRPr="00B305A5">
        <w:rPr>
          <w:rFonts w:ascii="Times New Roman" w:eastAsia="Times New Roman" w:hAnsi="Times New Roman" w:cs="Times New Roman"/>
        </w:rPr>
        <w:t xml:space="preserve">that </w:t>
      </w:r>
      <w:r>
        <w:rPr>
          <w:rFonts w:ascii="Times New Roman" w:eastAsia="Times New Roman" w:hAnsi="Times New Roman" w:cs="Times New Roman"/>
        </w:rPr>
        <w:t xml:space="preserve">[Lender], WFG Lender Services, LLC, and </w:t>
      </w:r>
      <w:r w:rsidRPr="00B305A5">
        <w:rPr>
          <w:rFonts w:ascii="Times New Roman" w:eastAsia="Times New Roman" w:hAnsi="Times New Roman" w:cs="Times New Roman"/>
        </w:rPr>
        <w:t xml:space="preserve">WFG National Title Insurance Company will rely upon the truth and accuracy of the statements </w:t>
      </w:r>
      <w:r>
        <w:rPr>
          <w:rFonts w:ascii="Times New Roman" w:eastAsia="Times New Roman" w:hAnsi="Times New Roman" w:cs="Times New Roman"/>
        </w:rPr>
        <w:t xml:space="preserve">and agreements </w:t>
      </w:r>
      <w:r w:rsidRPr="00B305A5">
        <w:rPr>
          <w:rFonts w:ascii="Times New Roman" w:eastAsia="Times New Roman" w:hAnsi="Times New Roman" w:cs="Times New Roman"/>
        </w:rPr>
        <w:t>contained herein</w:t>
      </w:r>
      <w:r>
        <w:rPr>
          <w:rFonts w:ascii="Times New Roman" w:eastAsia="Times New Roman" w:hAnsi="Times New Roman" w:cs="Times New Roman"/>
        </w:rPr>
        <w:t xml:space="preserve"> and agrees to fully indemnify them and hold them harmless from </w:t>
      </w:r>
      <w:r w:rsidRPr="00B305A5">
        <w:rPr>
          <w:rFonts w:ascii="Times New Roman" w:hAnsi="Times New Roman" w:cs="Times New Roman"/>
        </w:rPr>
        <w:t>any damage, loss, cost and expense, including attorneys</w:t>
      </w:r>
      <w:r>
        <w:rPr>
          <w:rFonts w:ascii="Times New Roman" w:hAnsi="Times New Roman" w:cs="Times New Roman"/>
        </w:rPr>
        <w:t>’</w:t>
      </w:r>
      <w:r w:rsidRPr="00B305A5">
        <w:rPr>
          <w:rFonts w:ascii="Times New Roman" w:hAnsi="Times New Roman" w:cs="Times New Roman"/>
        </w:rPr>
        <w:t xml:space="preserve"> fees</w:t>
      </w:r>
      <w:r>
        <w:rPr>
          <w:rFonts w:ascii="Times New Roman" w:hAnsi="Times New Roman" w:cs="Times New Roman"/>
        </w:rPr>
        <w:t xml:space="preserve"> (whether suit be brought or not, and at trial and all appellate levels and court costs and other litigation expenses)</w:t>
      </w:r>
      <w:r w:rsidRPr="00B305A5">
        <w:rPr>
          <w:rFonts w:ascii="Times New Roman" w:hAnsi="Times New Roman" w:cs="Times New Roman"/>
        </w:rPr>
        <w:t xml:space="preserve">, which </w:t>
      </w:r>
      <w:r>
        <w:rPr>
          <w:rFonts w:ascii="Times New Roman" w:hAnsi="Times New Roman" w:cs="Times New Roman"/>
        </w:rPr>
        <w:t xml:space="preserve">result from any inaccuracy or falsity contained herein. </w:t>
      </w:r>
    </w:p>
    <w:p w:rsidR="00F1165E" w:rsidRDefault="00F1165E" w:rsidP="00F1165E">
      <w:pPr>
        <w:jc w:val="both"/>
        <w:rPr>
          <w:rFonts w:ascii="Times New Roman" w:hAnsi="Times New Roman" w:cs="Times New Roman"/>
        </w:rPr>
      </w:pPr>
    </w:p>
    <w:p w:rsidR="00F1165E" w:rsidRPr="00B305A5" w:rsidRDefault="00F1165E" w:rsidP="00F1165E">
      <w:pPr>
        <w:rPr>
          <w:rFonts w:ascii="Times New Roman" w:hAnsi="Times New Roman" w:cs="Times New Roman"/>
        </w:rPr>
      </w:pPr>
      <w:r w:rsidRPr="00B305A5">
        <w:rPr>
          <w:rFonts w:ascii="Times New Roman" w:hAnsi="Times New Roman" w:cs="Times New Roman"/>
        </w:rPr>
        <w:t xml:space="preserve">Under penalties of perjury I declare that I have examined this certification and </w:t>
      </w:r>
      <w:r>
        <w:rPr>
          <w:rFonts w:ascii="Times New Roman" w:hAnsi="Times New Roman" w:cs="Times New Roman"/>
        </w:rPr>
        <w:t xml:space="preserve">certify that </w:t>
      </w:r>
      <w:r w:rsidRPr="00B305A5">
        <w:rPr>
          <w:rFonts w:ascii="Times New Roman" w:hAnsi="Times New Roman" w:cs="Times New Roman"/>
        </w:rPr>
        <w:t>it is true, correct, and complete.</w:t>
      </w:r>
    </w:p>
    <w:p w:rsidR="00F1165E" w:rsidRPr="00B305A5" w:rsidRDefault="00F1165E" w:rsidP="00F1165E">
      <w:pPr>
        <w:rPr>
          <w:rFonts w:ascii="Times New Roman" w:hAnsi="Times New Roman" w:cs="Times New Roman"/>
        </w:rPr>
      </w:pPr>
    </w:p>
    <w:p w:rsidR="00F1165E" w:rsidRPr="00B305A5" w:rsidRDefault="00F1165E" w:rsidP="00F1165E">
      <w:pPr>
        <w:rPr>
          <w:rFonts w:ascii="Times New Roman" w:hAnsi="Times New Roman" w:cs="Times New Roman"/>
        </w:rPr>
      </w:pPr>
      <w:r w:rsidRPr="00B305A5">
        <w:rPr>
          <w:rFonts w:ascii="Times New Roman" w:hAnsi="Times New Roman" w:cs="Times New Roman"/>
        </w:rPr>
        <w:t>FURTHER AFFIANT SAYETH NOT:</w:t>
      </w:r>
    </w:p>
    <w:p w:rsidR="00F1165E" w:rsidRPr="00B305A5" w:rsidRDefault="00F1165E" w:rsidP="00F1165E">
      <w:pPr>
        <w:rPr>
          <w:rFonts w:ascii="Times New Roman" w:hAnsi="Times New Roman" w:cs="Times New Roman"/>
        </w:rPr>
      </w:pPr>
    </w:p>
    <w:p w:rsidR="00F1165E" w:rsidRPr="00B305A5" w:rsidRDefault="00F1165E" w:rsidP="00F1165E">
      <w:pPr>
        <w:rPr>
          <w:rFonts w:ascii="Times New Roman" w:hAnsi="Times New Roman" w:cs="Times New Roman"/>
        </w:rPr>
      </w:pPr>
    </w:p>
    <w:p w:rsidR="00F1165E" w:rsidRPr="00B305A5" w:rsidRDefault="00F1165E" w:rsidP="00F1165E">
      <w:pPr>
        <w:tabs>
          <w:tab w:val="right" w:pos="9360"/>
        </w:tabs>
        <w:ind w:firstLine="5040"/>
        <w:rPr>
          <w:rFonts w:ascii="Times New Roman" w:hAnsi="Times New Roman" w:cs="Times New Roman"/>
        </w:rPr>
      </w:pPr>
      <w:r w:rsidRPr="00B305A5">
        <w:rPr>
          <w:rFonts w:ascii="Times New Roman" w:hAnsi="Times New Roman" w:cs="Times New Roman"/>
          <w:u w:val="single"/>
        </w:rPr>
        <w:tab/>
      </w:r>
    </w:p>
    <w:p w:rsidR="00F1165E" w:rsidRPr="00B305A5" w:rsidRDefault="00F1165E" w:rsidP="00F1165E">
      <w:pPr>
        <w:ind w:firstLine="5040"/>
        <w:rPr>
          <w:rFonts w:ascii="Times New Roman" w:hAnsi="Times New Roman" w:cs="Times New Roman"/>
        </w:rPr>
      </w:pPr>
    </w:p>
    <w:p w:rsidR="00F1165E" w:rsidRPr="00B305A5" w:rsidRDefault="00F1165E" w:rsidP="00F1165E">
      <w:pPr>
        <w:ind w:firstLine="5040"/>
        <w:rPr>
          <w:rFonts w:ascii="Times New Roman" w:hAnsi="Times New Roman" w:cs="Times New Roman"/>
        </w:rPr>
      </w:pPr>
    </w:p>
    <w:p w:rsidR="00F1165E" w:rsidRPr="00B305A5" w:rsidRDefault="00F1165E" w:rsidP="00F1165E">
      <w:pPr>
        <w:tabs>
          <w:tab w:val="left" w:pos="-1440"/>
          <w:tab w:val="left" w:pos="-720"/>
          <w:tab w:val="left" w:pos="0"/>
          <w:tab w:val="left" w:pos="720"/>
          <w:tab w:val="left" w:pos="1440"/>
          <w:tab w:val="left" w:pos="2160"/>
          <w:tab w:val="left" w:pos="2880"/>
          <w:tab w:val="left" w:pos="3600"/>
          <w:tab w:val="left" w:pos="4320"/>
          <w:tab w:val="left" w:pos="5040"/>
          <w:tab w:val="right" w:pos="9360"/>
        </w:tabs>
        <w:ind w:firstLine="3600"/>
        <w:rPr>
          <w:rFonts w:ascii="Times New Roman" w:hAnsi="Times New Roman" w:cs="Times New Roman"/>
        </w:rPr>
      </w:pPr>
      <w:r w:rsidRPr="00B305A5">
        <w:rPr>
          <w:rFonts w:ascii="Times New Roman" w:hAnsi="Times New Roman" w:cs="Times New Roman"/>
        </w:rPr>
        <w:t xml:space="preserve"> </w:t>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u w:val="single"/>
        </w:rPr>
        <w:tab/>
      </w:r>
    </w:p>
    <w:p w:rsidR="00F1165E" w:rsidRPr="00B305A5" w:rsidRDefault="00F1165E" w:rsidP="00F1165E">
      <w:pPr>
        <w:ind w:firstLine="5040"/>
        <w:rPr>
          <w:rFonts w:ascii="Times New Roman" w:hAnsi="Times New Roman" w:cs="Times New Roman"/>
        </w:rPr>
      </w:pPr>
    </w:p>
    <w:p w:rsidR="00F1165E" w:rsidRPr="00B305A5" w:rsidRDefault="00F1165E" w:rsidP="00F1165E">
      <w:pPr>
        <w:rPr>
          <w:rFonts w:ascii="Times New Roman" w:hAnsi="Times New Roman" w:cs="Times New Roman"/>
        </w:rPr>
      </w:pPr>
    </w:p>
    <w:p w:rsidR="00F1165E" w:rsidRPr="00B305A5" w:rsidRDefault="00F1165E" w:rsidP="00F1165E">
      <w:pPr>
        <w:rPr>
          <w:rFonts w:ascii="Times New Roman" w:hAnsi="Times New Roman" w:cs="Times New Roman"/>
        </w:rPr>
      </w:pPr>
    </w:p>
    <w:p w:rsidR="00F1165E" w:rsidRPr="00B305A5" w:rsidRDefault="00F1165E" w:rsidP="00F1165E">
      <w:pPr>
        <w:rPr>
          <w:rFonts w:ascii="Times New Roman" w:hAnsi="Times New Roman" w:cs="Times New Roman"/>
        </w:rPr>
      </w:pPr>
      <w:r w:rsidRPr="003D22AB">
        <w:rPr>
          <w:rFonts w:ascii="Times New Roman" w:hAnsi="Times New Roman" w:cs="Times New Roman"/>
        </w:rPr>
        <w:t xml:space="preserve">Sworn to (or affirmed) and subscribed before me this </w:t>
      </w:r>
      <w:r>
        <w:rPr>
          <w:rFonts w:ascii="Times New Roman" w:hAnsi="Times New Roman" w:cs="Times New Roman"/>
        </w:rPr>
        <w:t>_____</w:t>
      </w:r>
      <w:r w:rsidRPr="003D22AB">
        <w:rPr>
          <w:rFonts w:ascii="Times New Roman" w:hAnsi="Times New Roman" w:cs="Times New Roman"/>
        </w:rPr>
        <w:t xml:space="preserve">day of </w:t>
      </w:r>
      <w:r>
        <w:rPr>
          <w:rFonts w:ascii="Times New Roman" w:hAnsi="Times New Roman" w:cs="Times New Roman"/>
        </w:rPr>
        <w:t>[month]</w:t>
      </w:r>
      <w:r w:rsidRPr="003D22AB">
        <w:rPr>
          <w:rFonts w:ascii="Times New Roman" w:hAnsi="Times New Roman" w:cs="Times New Roman"/>
        </w:rPr>
        <w:t>,</w:t>
      </w:r>
      <w:r>
        <w:rPr>
          <w:rFonts w:ascii="Times New Roman" w:hAnsi="Times New Roman" w:cs="Times New Roman"/>
        </w:rPr>
        <w:t xml:space="preserve"> [</w:t>
      </w:r>
      <w:r w:rsidRPr="003D22AB">
        <w:rPr>
          <w:rFonts w:ascii="Times New Roman" w:hAnsi="Times New Roman" w:cs="Times New Roman"/>
        </w:rPr>
        <w:t>year</w:t>
      </w:r>
      <w:r>
        <w:rPr>
          <w:rFonts w:ascii="Times New Roman" w:hAnsi="Times New Roman" w:cs="Times New Roman"/>
        </w:rPr>
        <w:t>]</w:t>
      </w:r>
      <w:r w:rsidRPr="003D22AB">
        <w:rPr>
          <w:rFonts w:ascii="Times New Roman" w:hAnsi="Times New Roman" w:cs="Times New Roman"/>
        </w:rPr>
        <w:t xml:space="preserve">, by </w:t>
      </w:r>
      <w:r w:rsidRPr="00B305A5">
        <w:rPr>
          <w:rFonts w:ascii="Times New Roman" w:hAnsi="Times New Roman" w:cs="Times New Roman"/>
        </w:rPr>
        <w:t>[Borrower1] [and Borrower2], who []</w:t>
      </w:r>
      <w:r>
        <w:rPr>
          <w:rFonts w:ascii="Times New Roman" w:hAnsi="Times New Roman" w:cs="Times New Roman"/>
        </w:rPr>
        <w:t xml:space="preserve"> is p</w:t>
      </w:r>
      <w:r w:rsidRPr="00B305A5">
        <w:rPr>
          <w:rFonts w:ascii="Times New Roman" w:hAnsi="Times New Roman" w:cs="Times New Roman"/>
        </w:rPr>
        <w:t xml:space="preserve">ersonally known </w:t>
      </w:r>
      <w:r>
        <w:rPr>
          <w:rFonts w:ascii="Times New Roman" w:hAnsi="Times New Roman" w:cs="Times New Roman"/>
        </w:rPr>
        <w:t xml:space="preserve">to me </w:t>
      </w:r>
      <w:r w:rsidRPr="00B305A5">
        <w:rPr>
          <w:rFonts w:ascii="Times New Roman" w:hAnsi="Times New Roman" w:cs="Times New Roman"/>
        </w:rPr>
        <w:t xml:space="preserve">or [] </w:t>
      </w:r>
      <w:r>
        <w:rPr>
          <w:rFonts w:ascii="Times New Roman" w:hAnsi="Times New Roman" w:cs="Times New Roman"/>
        </w:rPr>
        <w:t xml:space="preserve">who </w:t>
      </w:r>
      <w:r w:rsidRPr="00B305A5">
        <w:rPr>
          <w:rFonts w:ascii="Times New Roman" w:hAnsi="Times New Roman" w:cs="Times New Roman"/>
        </w:rPr>
        <w:t xml:space="preserve">produced </w:t>
      </w:r>
      <w:r>
        <w:rPr>
          <w:rFonts w:ascii="Times New Roman" w:hAnsi="Times New Roman" w:cs="Times New Roman"/>
        </w:rPr>
        <w:t xml:space="preserve">____________________ ___________________________________ as </w:t>
      </w:r>
      <w:r w:rsidRPr="00B305A5">
        <w:rPr>
          <w:rFonts w:ascii="Times New Roman" w:hAnsi="Times New Roman" w:cs="Times New Roman"/>
        </w:rPr>
        <w:t>identification</w:t>
      </w:r>
      <w:r>
        <w:rPr>
          <w:rFonts w:ascii="Times New Roman" w:hAnsi="Times New Roman" w:cs="Times New Roman"/>
        </w:rPr>
        <w:t xml:space="preserve">, and who </w:t>
      </w:r>
      <w:r w:rsidRPr="00B305A5">
        <w:rPr>
          <w:rFonts w:ascii="Times New Roman" w:hAnsi="Times New Roman" w:cs="Times New Roman"/>
        </w:rPr>
        <w:t>did take an oath.</w:t>
      </w:r>
    </w:p>
    <w:p w:rsidR="00F1165E" w:rsidRPr="00B305A5" w:rsidRDefault="00F1165E" w:rsidP="00F1165E">
      <w:pPr>
        <w:rPr>
          <w:rFonts w:ascii="Times New Roman" w:hAnsi="Times New Roman" w:cs="Times New Roman"/>
        </w:rPr>
      </w:pPr>
    </w:p>
    <w:p w:rsidR="00F1165E" w:rsidRPr="00B305A5" w:rsidRDefault="00F1165E" w:rsidP="00F1165E">
      <w:pPr>
        <w:rPr>
          <w:rFonts w:ascii="Times New Roman" w:hAnsi="Times New Roman" w:cs="Times New Roman"/>
        </w:rPr>
      </w:pPr>
    </w:p>
    <w:p w:rsidR="00F1165E" w:rsidRPr="00B305A5" w:rsidRDefault="00F1165E" w:rsidP="00F1165E">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New Roman" w:hAnsi="Times New Roman" w:cs="Times New Roman"/>
        </w:rPr>
      </w:pPr>
      <w:r w:rsidRPr="00B305A5">
        <w:rPr>
          <w:rFonts w:ascii="Times New Roman" w:hAnsi="Times New Roman" w:cs="Times New Roman"/>
        </w:rPr>
        <w:t>[Seal]</w:t>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u w:val="single"/>
        </w:rPr>
        <w:tab/>
      </w:r>
    </w:p>
    <w:p w:rsidR="00F1165E" w:rsidRPr="00B305A5" w:rsidRDefault="00F1165E" w:rsidP="00F1165E">
      <w:pPr>
        <w:ind w:firstLine="5040"/>
        <w:rPr>
          <w:rFonts w:ascii="Times New Roman" w:hAnsi="Times New Roman" w:cs="Times New Roman"/>
        </w:rPr>
      </w:pPr>
      <w:r>
        <w:rPr>
          <w:rFonts w:ascii="Times New Roman" w:hAnsi="Times New Roman" w:cs="Times New Roman"/>
        </w:rPr>
        <w:t>NOTARY PUBLIC</w:t>
      </w:r>
    </w:p>
    <w:p w:rsidR="00F1165E" w:rsidRPr="00B305A5" w:rsidRDefault="00F1165E" w:rsidP="00F1165E">
      <w:pPr>
        <w:rPr>
          <w:rFonts w:ascii="Times New Roman" w:hAnsi="Times New Roman" w:cs="Times New Roman"/>
        </w:rPr>
      </w:pPr>
    </w:p>
    <w:p w:rsidR="00F1165E" w:rsidRPr="00B305A5" w:rsidRDefault="00F1165E" w:rsidP="00F1165E">
      <w:pPr>
        <w:ind w:firstLine="5040"/>
        <w:rPr>
          <w:rFonts w:ascii="Times New Roman" w:hAnsi="Times New Roman" w:cs="Times New Roman"/>
        </w:rPr>
      </w:pPr>
      <w:r w:rsidRPr="00B305A5">
        <w:rPr>
          <w:rFonts w:ascii="Times New Roman" w:hAnsi="Times New Roman" w:cs="Times New Roman"/>
        </w:rPr>
        <w:t>My Commission Expires:</w:t>
      </w:r>
    </w:p>
    <w:p w:rsidR="00F1165E" w:rsidRDefault="00F1165E" w:rsidP="00F1165E">
      <w:pPr>
        <w:rPr>
          <w:rFonts w:ascii="Times New Roman" w:hAnsi="Times New Roman" w:cs="Times New Roman"/>
        </w:rPr>
      </w:pPr>
    </w:p>
    <w:p w:rsidR="00F1165E" w:rsidRDefault="00F1165E" w:rsidP="00F1165E">
      <w:pPr>
        <w:rPr>
          <w:rFonts w:ascii="Times New Roman" w:hAnsi="Times New Roman" w:cs="Times New Roman"/>
        </w:rPr>
      </w:pPr>
    </w:p>
    <w:p w:rsidR="00F1165E" w:rsidRDefault="00F1165E" w:rsidP="00F1165E">
      <w:pPr>
        <w:rPr>
          <w:rFonts w:ascii="Times New Roman" w:hAnsi="Times New Roman" w:cs="Times New Roman"/>
        </w:rPr>
      </w:pPr>
    </w:p>
    <w:p w:rsidR="00F1165E" w:rsidRDefault="00F1165E" w:rsidP="00F1165E">
      <w:pPr>
        <w:rPr>
          <w:rFonts w:ascii="Times New Roman" w:hAnsi="Times New Roman" w:cs="Times New Roman"/>
        </w:rPr>
      </w:pPr>
    </w:p>
    <w:p w:rsidR="00F1165E" w:rsidRPr="00B305A5" w:rsidRDefault="00F1165E" w:rsidP="00F1165E">
      <w:pPr>
        <w:rPr>
          <w:rFonts w:ascii="Times New Roman" w:hAnsi="Times New Roman" w:cs="Times New Roman"/>
        </w:rPr>
      </w:pPr>
      <w:r>
        <w:rPr>
          <w:rFonts w:ascii="Times New Roman" w:hAnsi="Times New Roman" w:cs="Times New Roman"/>
        </w:rPr>
        <w:t xml:space="preserve">NOTE:  This Affidavit should be recorded in the Land Records as part of title curative, so that the subsequent examiner does not assert these judgments and liens as a potential claim against the title policy. </w:t>
      </w:r>
    </w:p>
    <w:p w:rsidR="00F1165E" w:rsidRDefault="00F1165E" w:rsidP="00F1165E">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F1165E" w:rsidRDefault="00F1165E" w:rsidP="00F11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rPr>
      </w:pPr>
      <w:r w:rsidRPr="00790241">
        <w:rPr>
          <w:rFonts w:ascii="Times New Roman" w:eastAsia="Times New Roman" w:hAnsi="Times New Roman" w:cs="Times New Roman"/>
          <w:b/>
        </w:rPr>
        <w:lastRenderedPageBreak/>
        <w:t>INSTRUCTIONS TO NOTARY</w:t>
      </w:r>
    </w:p>
    <w:p w:rsidR="00F1165E" w:rsidRDefault="00F1165E" w:rsidP="00F11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rPr>
      </w:pPr>
    </w:p>
    <w:p w:rsidR="00F1165E" w:rsidRPr="00790241" w:rsidRDefault="00F1165E" w:rsidP="00F11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r w:rsidRPr="00790241">
        <w:rPr>
          <w:rFonts w:ascii="Times New Roman" w:eastAsia="Times New Roman" w:hAnsi="Times New Roman" w:cs="Times New Roman"/>
        </w:rPr>
        <w:t xml:space="preserve">As a title agent and insurer, we are providing additional insurance coverages to the lender based on the truthfulness of the statements in this affidavit.  We incur substantial potential liability if these statements are wrong. </w:t>
      </w:r>
    </w:p>
    <w:p w:rsidR="00F1165E" w:rsidRPr="00790241" w:rsidRDefault="00F1165E" w:rsidP="00F11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rsidR="00F1165E" w:rsidRPr="00790241" w:rsidRDefault="00F1165E" w:rsidP="00F11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r w:rsidRPr="00790241">
        <w:rPr>
          <w:rFonts w:ascii="Times New Roman" w:eastAsia="Times New Roman" w:hAnsi="Times New Roman" w:cs="Times New Roman"/>
        </w:rPr>
        <w:t>So as part of your service</w:t>
      </w:r>
      <w:r>
        <w:rPr>
          <w:rFonts w:ascii="Times New Roman" w:eastAsia="Times New Roman" w:hAnsi="Times New Roman" w:cs="Times New Roman"/>
        </w:rPr>
        <w:t xml:space="preserve">, you are expected to </w:t>
      </w:r>
      <w:r w:rsidRPr="00790241">
        <w:rPr>
          <w:rFonts w:ascii="Times New Roman" w:eastAsia="Times New Roman" w:hAnsi="Times New Roman" w:cs="Times New Roman"/>
        </w:rPr>
        <w:t xml:space="preserve">review the statements in this affidavit carefully with the borrowers prior to swearing them in and executing. </w:t>
      </w:r>
      <w:r>
        <w:rPr>
          <w:rFonts w:ascii="Times New Roman" w:eastAsia="Times New Roman" w:hAnsi="Times New Roman" w:cs="Times New Roman"/>
        </w:rPr>
        <w:t xml:space="preserve">We want the borrowers to understand exactly what they are swearing to, and to have the opportunity to ask any questions. </w:t>
      </w:r>
    </w:p>
    <w:p w:rsidR="00F1165E" w:rsidRPr="00790241" w:rsidRDefault="00F1165E" w:rsidP="00F11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rsidR="00F1165E" w:rsidRPr="00790241" w:rsidRDefault="00F1165E" w:rsidP="00F11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r w:rsidRPr="00790241">
        <w:rPr>
          <w:rFonts w:ascii="Times New Roman" w:eastAsia="Times New Roman" w:hAnsi="Times New Roman" w:cs="Times New Roman"/>
        </w:rPr>
        <w:t xml:space="preserve">If there are any of these representations which the borrowers suggest may not be totally accurate, </w:t>
      </w:r>
      <w:r>
        <w:rPr>
          <w:rFonts w:ascii="Times New Roman" w:eastAsia="Times New Roman" w:hAnsi="Times New Roman" w:cs="Times New Roman"/>
        </w:rPr>
        <w:t xml:space="preserve">or they have any questions, </w:t>
      </w:r>
      <w:r w:rsidRPr="00790241">
        <w:rPr>
          <w:rFonts w:ascii="Times New Roman" w:eastAsia="Times New Roman" w:hAnsi="Times New Roman" w:cs="Times New Roman"/>
        </w:rPr>
        <w:t xml:space="preserve">please call me during the signing so that we may discuss their concerns and make any necessary corrections or changes. </w:t>
      </w:r>
    </w:p>
    <w:p w:rsidR="00F1165E" w:rsidRPr="00790241" w:rsidRDefault="00F1165E" w:rsidP="00F11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rsidR="00F1165E" w:rsidRPr="00790241" w:rsidRDefault="00F1165E" w:rsidP="00F11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r w:rsidRPr="00790241">
        <w:rPr>
          <w:rFonts w:ascii="Times New Roman" w:eastAsia="Times New Roman" w:hAnsi="Times New Roman" w:cs="Times New Roman"/>
        </w:rPr>
        <w:t>Thank you.</w:t>
      </w:r>
    </w:p>
    <w:p w:rsidR="00F1165E" w:rsidRPr="00790241" w:rsidRDefault="00F1165E" w:rsidP="00F11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rsidR="00F1165E" w:rsidRPr="00790241" w:rsidRDefault="00F1165E" w:rsidP="00F11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r w:rsidRPr="00790241">
        <w:rPr>
          <w:rFonts w:ascii="Times New Roman" w:eastAsia="Times New Roman" w:hAnsi="Times New Roman" w:cs="Times New Roman"/>
        </w:rPr>
        <w:t>[CONTACT INFORMATION]</w:t>
      </w:r>
    </w:p>
    <w:p w:rsidR="00F1165E" w:rsidRDefault="00F1165E">
      <w:pPr>
        <w:widowControl/>
        <w:autoSpaceDE/>
        <w:autoSpaceDN/>
        <w:adjustRightInd/>
        <w:spacing w:after="200" w:line="276" w:lineRule="auto"/>
        <w:rPr>
          <w:rFonts w:ascii="Times New Roman" w:eastAsia="Times New Roman" w:hAnsi="Times New Roman" w:cs="Times New Roman"/>
          <w:b/>
        </w:rPr>
      </w:pPr>
      <w:r>
        <w:rPr>
          <w:rFonts w:ascii="Times New Roman" w:eastAsia="Times New Roman" w:hAnsi="Times New Roman" w:cs="Times New Roman"/>
          <w:b/>
        </w:rPr>
        <w:br w:type="page"/>
      </w:r>
    </w:p>
    <w:p w:rsidR="00D36873" w:rsidRPr="000B4D57" w:rsidRDefault="00D36873" w:rsidP="00D36873">
      <w:pPr>
        <w:jc w:val="both"/>
        <w:rPr>
          <w:rFonts w:ascii="Times New Roman" w:hAnsi="Times New Roman" w:cs="Times New Roman"/>
          <w:sz w:val="20"/>
          <w:szCs w:val="20"/>
        </w:rPr>
      </w:pPr>
      <w:commentRangeStart w:id="0"/>
      <w:r w:rsidRPr="000B4D57">
        <w:rPr>
          <w:rFonts w:ascii="Times New Roman" w:hAnsi="Times New Roman" w:cs="Times New Roman"/>
          <w:sz w:val="20"/>
          <w:szCs w:val="20"/>
        </w:rPr>
        <w:lastRenderedPageBreak/>
        <w:t>Instrument</w:t>
      </w:r>
      <w:commentRangeEnd w:id="0"/>
      <w:r w:rsidR="009169F6">
        <w:rPr>
          <w:rStyle w:val="CommentReference"/>
        </w:rPr>
        <w:commentReference w:id="0"/>
      </w:r>
      <w:r w:rsidRPr="000B4D57">
        <w:rPr>
          <w:rFonts w:ascii="Times New Roman" w:hAnsi="Times New Roman" w:cs="Times New Roman"/>
          <w:sz w:val="20"/>
          <w:szCs w:val="20"/>
        </w:rPr>
        <w:t xml:space="preserve"> prepared in connection </w:t>
      </w:r>
    </w:p>
    <w:p w:rsidR="00D36873" w:rsidRPr="000B4D57" w:rsidRDefault="00D36873" w:rsidP="00D36873">
      <w:pPr>
        <w:jc w:val="both"/>
        <w:rPr>
          <w:rFonts w:ascii="Times New Roman" w:hAnsi="Times New Roman" w:cs="Times New Roman"/>
          <w:sz w:val="20"/>
          <w:szCs w:val="20"/>
        </w:rPr>
      </w:pPr>
      <w:proofErr w:type="gramStart"/>
      <w:r w:rsidRPr="000B4D57">
        <w:rPr>
          <w:rFonts w:ascii="Times New Roman" w:hAnsi="Times New Roman" w:cs="Times New Roman"/>
          <w:sz w:val="20"/>
          <w:szCs w:val="20"/>
        </w:rPr>
        <w:t>with</w:t>
      </w:r>
      <w:proofErr w:type="gramEnd"/>
      <w:r w:rsidRPr="000B4D57">
        <w:rPr>
          <w:rFonts w:ascii="Times New Roman" w:hAnsi="Times New Roman" w:cs="Times New Roman"/>
          <w:sz w:val="20"/>
          <w:szCs w:val="20"/>
        </w:rPr>
        <w:t xml:space="preserve"> the issuance of title insurance </w:t>
      </w:r>
    </w:p>
    <w:p w:rsidR="00D36873" w:rsidRPr="000B4D57" w:rsidRDefault="00D36873" w:rsidP="00D36873">
      <w:pPr>
        <w:jc w:val="both"/>
        <w:rPr>
          <w:rFonts w:ascii="Times New Roman" w:hAnsi="Times New Roman" w:cs="Times New Roman"/>
          <w:sz w:val="20"/>
          <w:szCs w:val="20"/>
        </w:rPr>
      </w:pPr>
      <w:proofErr w:type="gramStart"/>
      <w:r w:rsidRPr="000B4D57">
        <w:rPr>
          <w:rFonts w:ascii="Times New Roman" w:hAnsi="Times New Roman" w:cs="Times New Roman"/>
          <w:sz w:val="20"/>
          <w:szCs w:val="20"/>
        </w:rPr>
        <w:t>or</w:t>
      </w:r>
      <w:proofErr w:type="gramEnd"/>
      <w:r w:rsidRPr="000B4D57">
        <w:rPr>
          <w:rFonts w:ascii="Times New Roman" w:hAnsi="Times New Roman" w:cs="Times New Roman"/>
          <w:sz w:val="20"/>
          <w:szCs w:val="20"/>
        </w:rPr>
        <w:t xml:space="preserve"> resolution of title insurance </w:t>
      </w:r>
    </w:p>
    <w:p w:rsidR="00D36873" w:rsidRPr="000B4D57" w:rsidRDefault="00D36873" w:rsidP="00D36873">
      <w:pPr>
        <w:jc w:val="both"/>
        <w:rPr>
          <w:rFonts w:ascii="Times New Roman" w:hAnsi="Times New Roman" w:cs="Times New Roman"/>
          <w:sz w:val="20"/>
          <w:szCs w:val="20"/>
        </w:rPr>
      </w:pPr>
      <w:proofErr w:type="gramStart"/>
      <w:r w:rsidRPr="000B4D57">
        <w:rPr>
          <w:rFonts w:ascii="Times New Roman" w:hAnsi="Times New Roman" w:cs="Times New Roman"/>
          <w:sz w:val="20"/>
          <w:szCs w:val="20"/>
        </w:rPr>
        <w:t>claims</w:t>
      </w:r>
      <w:proofErr w:type="gramEnd"/>
      <w:r w:rsidRPr="000B4D57">
        <w:rPr>
          <w:rFonts w:ascii="Times New Roman" w:hAnsi="Times New Roman" w:cs="Times New Roman"/>
          <w:sz w:val="20"/>
          <w:szCs w:val="20"/>
        </w:rPr>
        <w:t xml:space="preserve"> or defects by </w:t>
      </w:r>
    </w:p>
    <w:p w:rsidR="00D36873" w:rsidRPr="000B4D57" w:rsidRDefault="00D36873" w:rsidP="00D36873">
      <w:pPr>
        <w:jc w:val="both"/>
        <w:rPr>
          <w:rFonts w:ascii="Times New Roman" w:hAnsi="Times New Roman" w:cs="Times New Roman"/>
          <w:sz w:val="20"/>
          <w:szCs w:val="20"/>
        </w:rPr>
      </w:pPr>
    </w:p>
    <w:p w:rsidR="00D36873" w:rsidRPr="000B4D57" w:rsidRDefault="00D36873" w:rsidP="00D36873">
      <w:pPr>
        <w:jc w:val="both"/>
        <w:rPr>
          <w:rFonts w:ascii="Times New Roman" w:hAnsi="Times New Roman" w:cs="Times New Roman"/>
          <w:sz w:val="20"/>
          <w:szCs w:val="20"/>
        </w:rPr>
      </w:pPr>
      <w:proofErr w:type="gramStart"/>
      <w:r w:rsidRPr="000B4D57">
        <w:rPr>
          <w:rFonts w:ascii="Times New Roman" w:hAnsi="Times New Roman" w:cs="Times New Roman"/>
          <w:sz w:val="20"/>
          <w:szCs w:val="20"/>
        </w:rPr>
        <w:t>and</w:t>
      </w:r>
      <w:proofErr w:type="gramEnd"/>
      <w:r w:rsidRPr="000B4D57">
        <w:rPr>
          <w:rFonts w:ascii="Times New Roman" w:hAnsi="Times New Roman" w:cs="Times New Roman"/>
          <w:sz w:val="20"/>
          <w:szCs w:val="20"/>
        </w:rPr>
        <w:t xml:space="preserve"> Return To:</w:t>
      </w:r>
    </w:p>
    <w:p w:rsidR="00D36873" w:rsidRPr="000B4D57" w:rsidRDefault="00D36873" w:rsidP="00D36873">
      <w:pPr>
        <w:jc w:val="both"/>
        <w:rPr>
          <w:rFonts w:ascii="Times New Roman" w:hAnsi="Times New Roman" w:cs="Times New Roman"/>
          <w:sz w:val="20"/>
          <w:szCs w:val="20"/>
        </w:rPr>
      </w:pPr>
    </w:p>
    <w:p w:rsidR="00D36873" w:rsidRPr="000B4D57" w:rsidRDefault="00D36873" w:rsidP="00D36873">
      <w:pPr>
        <w:jc w:val="both"/>
        <w:rPr>
          <w:rFonts w:ascii="Times New Roman" w:hAnsi="Times New Roman" w:cs="Times New Roman"/>
          <w:sz w:val="20"/>
          <w:szCs w:val="20"/>
        </w:rPr>
      </w:pPr>
      <w:r w:rsidRPr="000B4D57">
        <w:rPr>
          <w:rFonts w:ascii="Times New Roman" w:hAnsi="Times New Roman" w:cs="Times New Roman"/>
          <w:sz w:val="20"/>
          <w:szCs w:val="20"/>
        </w:rPr>
        <w:t>[WFG Lender Services]</w:t>
      </w:r>
    </w:p>
    <w:p w:rsidR="00D36873" w:rsidRPr="000B4D57" w:rsidRDefault="00D36873" w:rsidP="00D36873">
      <w:pPr>
        <w:jc w:val="both"/>
        <w:rPr>
          <w:rFonts w:ascii="Times New Roman" w:hAnsi="Times New Roman" w:cs="Times New Roman"/>
          <w:sz w:val="20"/>
          <w:szCs w:val="20"/>
        </w:rPr>
      </w:pPr>
    </w:p>
    <w:p w:rsidR="00D36873" w:rsidRPr="000B4D57" w:rsidRDefault="00D36873" w:rsidP="00D36873">
      <w:pPr>
        <w:jc w:val="both"/>
        <w:rPr>
          <w:rFonts w:ascii="Times New Roman" w:hAnsi="Times New Roman" w:cs="Times New Roman"/>
          <w:sz w:val="20"/>
          <w:szCs w:val="20"/>
        </w:rPr>
      </w:pPr>
      <w:r w:rsidRPr="000B4D57">
        <w:rPr>
          <w:rFonts w:ascii="Times New Roman" w:hAnsi="Times New Roman" w:cs="Times New Roman"/>
          <w:sz w:val="20"/>
          <w:szCs w:val="20"/>
        </w:rPr>
        <w:t>WFG File No</w:t>
      </w:r>
      <w:proofErr w:type="gramStart"/>
      <w:r w:rsidRPr="000B4D57">
        <w:rPr>
          <w:rFonts w:ascii="Times New Roman" w:hAnsi="Times New Roman" w:cs="Times New Roman"/>
          <w:sz w:val="20"/>
          <w:szCs w:val="20"/>
        </w:rPr>
        <w:t>:[</w:t>
      </w:r>
      <w:proofErr w:type="gramEnd"/>
      <w:r w:rsidRPr="000B4D57">
        <w:rPr>
          <w:rFonts w:ascii="Times New Roman" w:hAnsi="Times New Roman" w:cs="Times New Roman"/>
          <w:sz w:val="20"/>
          <w:szCs w:val="20"/>
        </w:rPr>
        <w:t>WFG File No]</w:t>
      </w:r>
    </w:p>
    <w:p w:rsidR="00D36873" w:rsidRPr="000B4D57" w:rsidRDefault="00D36873" w:rsidP="00D36873">
      <w:pPr>
        <w:jc w:val="both"/>
        <w:rPr>
          <w:rFonts w:ascii="Times New Roman" w:hAnsi="Times New Roman" w:cs="Times New Roman"/>
          <w:sz w:val="20"/>
          <w:szCs w:val="20"/>
        </w:rPr>
      </w:pPr>
      <w:r w:rsidRPr="000B4D57">
        <w:rPr>
          <w:rFonts w:ascii="Times New Roman" w:hAnsi="Times New Roman" w:cs="Times New Roman"/>
          <w:sz w:val="20"/>
          <w:szCs w:val="20"/>
        </w:rPr>
        <w:t>Agent File No: [Agent File No]</w:t>
      </w:r>
    </w:p>
    <w:p w:rsidR="00D36873" w:rsidRPr="000B4D57" w:rsidRDefault="00D36873" w:rsidP="00D36873">
      <w:pPr>
        <w:jc w:val="both"/>
        <w:rPr>
          <w:rFonts w:ascii="Times New Roman" w:hAnsi="Times New Roman" w:cs="Times New Roman"/>
          <w:sz w:val="20"/>
          <w:szCs w:val="20"/>
        </w:rPr>
      </w:pPr>
      <w:r w:rsidRPr="000B4D57">
        <w:rPr>
          <w:rFonts w:ascii="Times New Roman" w:hAnsi="Times New Roman" w:cs="Times New Roman"/>
          <w:sz w:val="20"/>
          <w:szCs w:val="20"/>
        </w:rPr>
        <w:t>Property Address: [Property address]</w:t>
      </w:r>
    </w:p>
    <w:p w:rsidR="00D36873" w:rsidRPr="000B4D57" w:rsidRDefault="00D36873" w:rsidP="00D36873">
      <w:pPr>
        <w:rPr>
          <w:rFonts w:ascii="Times New Roman" w:hAnsi="Times New Roman" w:cs="Times New Roman"/>
          <w:bCs/>
          <w:sz w:val="20"/>
          <w:szCs w:val="20"/>
        </w:rPr>
      </w:pPr>
      <w:r w:rsidRPr="000B4D57">
        <w:rPr>
          <w:rFonts w:ascii="Times New Roman" w:hAnsi="Times New Roman" w:cs="Times New Roman"/>
          <w:bCs/>
          <w:sz w:val="20"/>
          <w:szCs w:val="20"/>
        </w:rPr>
        <w:t>Lender: [Lender Name]</w:t>
      </w:r>
    </w:p>
    <w:p w:rsidR="00D36873" w:rsidRPr="000B4D57" w:rsidRDefault="00D36873" w:rsidP="00D36873">
      <w:pPr>
        <w:rPr>
          <w:rFonts w:ascii="Times New Roman" w:hAnsi="Times New Roman" w:cs="Times New Roman"/>
          <w:bCs/>
          <w:sz w:val="20"/>
          <w:szCs w:val="20"/>
        </w:rPr>
      </w:pPr>
      <w:proofErr w:type="gramStart"/>
      <w:r w:rsidRPr="000B4D57">
        <w:rPr>
          <w:rFonts w:ascii="Times New Roman" w:hAnsi="Times New Roman" w:cs="Times New Roman"/>
          <w:bCs/>
          <w:sz w:val="20"/>
          <w:szCs w:val="20"/>
        </w:rPr>
        <w:t>Loan No.</w:t>
      </w:r>
      <w:proofErr w:type="gramEnd"/>
      <w:r w:rsidRPr="000B4D57">
        <w:rPr>
          <w:rFonts w:ascii="Times New Roman" w:hAnsi="Times New Roman" w:cs="Times New Roman"/>
          <w:bCs/>
          <w:sz w:val="20"/>
          <w:szCs w:val="20"/>
        </w:rPr>
        <w:t xml:space="preserve"> [Loan No]</w:t>
      </w:r>
    </w:p>
    <w:p w:rsidR="00D36873" w:rsidRDefault="00D36873" w:rsidP="00D36873">
      <w:pPr>
        <w:rPr>
          <w:rFonts w:ascii="Times New Roman" w:hAnsi="Times New Roman" w:cs="Times New Roman"/>
          <w:bCs/>
        </w:rPr>
      </w:pPr>
    </w:p>
    <w:p w:rsidR="00D36873" w:rsidRPr="00D36873" w:rsidRDefault="00D36873" w:rsidP="00D36873">
      <w:pPr>
        <w:rPr>
          <w:rFonts w:ascii="Times New Roman" w:hAnsi="Times New Roman" w:cs="Times New Roman"/>
          <w:b/>
        </w:rPr>
      </w:pPr>
      <w:r w:rsidRPr="00D36873">
        <w:rPr>
          <w:rFonts w:ascii="Times New Roman" w:hAnsi="Times New Roman" w:cs="Times New Roman"/>
          <w:b/>
          <w:bCs/>
        </w:rPr>
        <w:t xml:space="preserve">This Affidavit is to be </w:t>
      </w:r>
      <w:proofErr w:type="gramStart"/>
      <w:r w:rsidRPr="00D36873">
        <w:rPr>
          <w:rFonts w:ascii="Times New Roman" w:hAnsi="Times New Roman" w:cs="Times New Roman"/>
          <w:b/>
          <w:bCs/>
        </w:rPr>
        <w:t>Indexed</w:t>
      </w:r>
      <w:proofErr w:type="gramEnd"/>
      <w:r w:rsidRPr="00D36873">
        <w:rPr>
          <w:rFonts w:ascii="Times New Roman" w:hAnsi="Times New Roman" w:cs="Times New Roman"/>
          <w:b/>
          <w:bCs/>
        </w:rPr>
        <w:t xml:space="preserve"> under:  </w:t>
      </w:r>
      <w:r w:rsidRPr="00D36873">
        <w:rPr>
          <w:rFonts w:ascii="Times New Roman" w:hAnsi="Times New Roman" w:cs="Times New Roman"/>
          <w:b/>
        </w:rPr>
        <w:t>[Borrower1] [and Borrower2]</w:t>
      </w:r>
    </w:p>
    <w:p w:rsidR="00D36873" w:rsidRPr="00F769A8" w:rsidRDefault="00D36873" w:rsidP="00D36873">
      <w:pPr>
        <w:rPr>
          <w:rFonts w:ascii="Times New Roman" w:hAnsi="Times New Roman" w:cs="Times New Roman"/>
          <w:bCs/>
        </w:rPr>
      </w:pPr>
    </w:p>
    <w:p w:rsidR="00D36873" w:rsidRPr="00B305A5" w:rsidRDefault="009169F6" w:rsidP="00D36873">
      <w:pPr>
        <w:jc w:val="center"/>
        <w:rPr>
          <w:rFonts w:ascii="Times New Roman" w:hAnsi="Times New Roman" w:cs="Times New Roman"/>
        </w:rPr>
      </w:pPr>
      <w:r>
        <w:rPr>
          <w:rFonts w:ascii="Times New Roman" w:hAnsi="Times New Roman" w:cs="Times New Roman"/>
          <w:b/>
          <w:bCs/>
        </w:rPr>
        <w:t>TITLE PROFESSIONAL’</w:t>
      </w:r>
      <w:r w:rsidR="00D36873">
        <w:rPr>
          <w:rFonts w:ascii="Times New Roman" w:hAnsi="Times New Roman" w:cs="Times New Roman"/>
          <w:b/>
          <w:bCs/>
        </w:rPr>
        <w:t xml:space="preserve">S </w:t>
      </w:r>
      <w:r w:rsidR="00D36873" w:rsidRPr="00B305A5">
        <w:rPr>
          <w:rFonts w:ascii="Times New Roman" w:hAnsi="Times New Roman" w:cs="Times New Roman"/>
          <w:b/>
          <w:bCs/>
        </w:rPr>
        <w:t>AFFIDAVIT</w:t>
      </w:r>
      <w:r w:rsidR="00D36873">
        <w:rPr>
          <w:rFonts w:ascii="Times New Roman" w:hAnsi="Times New Roman" w:cs="Times New Roman"/>
          <w:b/>
          <w:bCs/>
        </w:rPr>
        <w:t xml:space="preserve"> </w:t>
      </w:r>
      <w:r>
        <w:rPr>
          <w:rFonts w:ascii="Times New Roman" w:hAnsi="Times New Roman" w:cs="Times New Roman"/>
          <w:b/>
          <w:bCs/>
        </w:rPr>
        <w:br/>
      </w:r>
      <w:r w:rsidR="00D36873">
        <w:rPr>
          <w:rFonts w:ascii="Times New Roman" w:hAnsi="Times New Roman" w:cs="Times New Roman"/>
          <w:b/>
          <w:bCs/>
        </w:rPr>
        <w:t>OF</w:t>
      </w:r>
      <w:r>
        <w:rPr>
          <w:rFonts w:ascii="Times New Roman" w:hAnsi="Times New Roman" w:cs="Times New Roman"/>
          <w:b/>
          <w:bCs/>
        </w:rPr>
        <w:t xml:space="preserve"> </w:t>
      </w:r>
      <w:r w:rsidR="00D36873">
        <w:rPr>
          <w:rFonts w:ascii="Times New Roman" w:hAnsi="Times New Roman" w:cs="Times New Roman"/>
          <w:b/>
          <w:bCs/>
        </w:rPr>
        <w:t>NON-IDENTITY &amp; LIENS</w:t>
      </w:r>
    </w:p>
    <w:p w:rsidR="00D36873" w:rsidRPr="00B305A5" w:rsidRDefault="00D36873" w:rsidP="00D36873">
      <w:pPr>
        <w:rPr>
          <w:rFonts w:ascii="Times New Roman" w:hAnsi="Times New Roman" w:cs="Times New Roman"/>
        </w:rPr>
      </w:pPr>
    </w:p>
    <w:p w:rsidR="00D36873" w:rsidRPr="00B305A5" w:rsidRDefault="00D36873" w:rsidP="00D36873">
      <w:pPr>
        <w:rPr>
          <w:rFonts w:ascii="Times New Roman" w:hAnsi="Times New Roman" w:cs="Times New Roman"/>
          <w:b/>
          <w:bCs/>
        </w:rPr>
      </w:pPr>
      <w:r w:rsidRPr="00B305A5">
        <w:rPr>
          <w:rFonts w:ascii="Times New Roman" w:hAnsi="Times New Roman" w:cs="Times New Roman"/>
          <w:b/>
          <w:bCs/>
        </w:rPr>
        <w:t>STATE OF [STATE]</w:t>
      </w:r>
    </w:p>
    <w:p w:rsidR="00D36873" w:rsidRPr="00B305A5" w:rsidRDefault="00D36873" w:rsidP="00D36873">
      <w:pPr>
        <w:rPr>
          <w:rFonts w:ascii="Times New Roman" w:hAnsi="Times New Roman" w:cs="Times New Roman"/>
        </w:rPr>
      </w:pPr>
      <w:r w:rsidRPr="00B305A5">
        <w:rPr>
          <w:rFonts w:ascii="Times New Roman" w:hAnsi="Times New Roman" w:cs="Times New Roman"/>
          <w:b/>
          <w:bCs/>
        </w:rPr>
        <w:t>COUNTY OF [COUNTY]</w:t>
      </w:r>
    </w:p>
    <w:p w:rsidR="00D36873" w:rsidRPr="00B305A5" w:rsidRDefault="00D36873" w:rsidP="00D36873">
      <w:pPr>
        <w:rPr>
          <w:rFonts w:ascii="Times New Roman" w:hAnsi="Times New Roman" w:cs="Times New Roman"/>
        </w:rPr>
      </w:pPr>
    </w:p>
    <w:p w:rsidR="00D36873" w:rsidRPr="00B305A5" w:rsidRDefault="00D36873" w:rsidP="00D36873">
      <w:pPr>
        <w:ind w:firstLine="720"/>
        <w:rPr>
          <w:rFonts w:ascii="Times New Roman" w:hAnsi="Times New Roman" w:cs="Times New Roman"/>
        </w:rPr>
      </w:pPr>
      <w:r w:rsidRPr="00B305A5">
        <w:rPr>
          <w:rFonts w:ascii="Times New Roman" w:hAnsi="Times New Roman" w:cs="Times New Roman"/>
        </w:rPr>
        <w:t xml:space="preserve">BEFORE ME, the undersigned authority, personally appeared </w:t>
      </w:r>
      <w:r>
        <w:rPr>
          <w:rFonts w:ascii="Times New Roman" w:hAnsi="Times New Roman" w:cs="Times New Roman"/>
        </w:rPr>
        <w:t xml:space="preserve">______________ </w:t>
      </w:r>
      <w:r w:rsidRPr="00B305A5">
        <w:rPr>
          <w:rFonts w:ascii="Times New Roman" w:hAnsi="Times New Roman" w:cs="Times New Roman"/>
        </w:rPr>
        <w:t>"</w:t>
      </w:r>
      <w:r>
        <w:rPr>
          <w:rFonts w:ascii="Times New Roman" w:hAnsi="Times New Roman" w:cs="Times New Roman"/>
        </w:rPr>
        <w:t xml:space="preserve">Title </w:t>
      </w:r>
      <w:r w:rsidR="00DA5FAC">
        <w:rPr>
          <w:rFonts w:ascii="Times New Roman" w:hAnsi="Times New Roman" w:cs="Times New Roman"/>
        </w:rPr>
        <w:t>Professional</w:t>
      </w:r>
      <w:r w:rsidRPr="00B305A5">
        <w:rPr>
          <w:rFonts w:ascii="Times New Roman" w:hAnsi="Times New Roman" w:cs="Times New Roman"/>
        </w:rPr>
        <w:t>", who being by me first duly sworn, on oath depose(s) and say(s)</w:t>
      </w:r>
      <w:r>
        <w:rPr>
          <w:rFonts w:ascii="Times New Roman" w:hAnsi="Times New Roman" w:cs="Times New Roman"/>
        </w:rPr>
        <w:t xml:space="preserve"> based</w:t>
      </w:r>
      <w:r w:rsidRPr="00B305A5">
        <w:rPr>
          <w:rFonts w:ascii="Times New Roman" w:hAnsi="Times New Roman" w:cs="Times New Roman"/>
        </w:rPr>
        <w:t xml:space="preserve"> on </w:t>
      </w:r>
      <w:r>
        <w:rPr>
          <w:rFonts w:ascii="Times New Roman" w:hAnsi="Times New Roman" w:cs="Times New Roman"/>
        </w:rPr>
        <w:t xml:space="preserve">their </w:t>
      </w:r>
      <w:r w:rsidRPr="00B305A5">
        <w:rPr>
          <w:rFonts w:ascii="Times New Roman" w:hAnsi="Times New Roman" w:cs="Times New Roman"/>
        </w:rPr>
        <w:t>personal knowledge:</w:t>
      </w:r>
    </w:p>
    <w:p w:rsidR="00D36873" w:rsidRDefault="00D36873" w:rsidP="00D36873">
      <w:pPr>
        <w:rPr>
          <w:rFonts w:ascii="Times New Roman" w:hAnsi="Times New Roman" w:cs="Times New Roman"/>
        </w:rPr>
      </w:pPr>
    </w:p>
    <w:p w:rsidR="00D36873" w:rsidRDefault="00D36873" w:rsidP="00D36873">
      <w:pPr>
        <w:pStyle w:val="ListParagraph"/>
        <w:numPr>
          <w:ilvl w:val="0"/>
          <w:numId w:val="2"/>
        </w:numPr>
        <w:rPr>
          <w:rFonts w:ascii="Times New Roman" w:hAnsi="Times New Roman" w:cs="Times New Roman"/>
        </w:rPr>
      </w:pPr>
      <w:r>
        <w:rPr>
          <w:rFonts w:ascii="Times New Roman" w:hAnsi="Times New Roman" w:cs="Times New Roman"/>
        </w:rPr>
        <w:t xml:space="preserve">Title </w:t>
      </w:r>
      <w:r w:rsidR="00DA5FAC">
        <w:rPr>
          <w:rFonts w:ascii="Times New Roman" w:hAnsi="Times New Roman" w:cs="Times New Roman"/>
        </w:rPr>
        <w:t xml:space="preserve">Professional is employed to, among other things, review title curative matters for </w:t>
      </w:r>
      <w:r>
        <w:rPr>
          <w:rFonts w:ascii="Times New Roman" w:hAnsi="Times New Roman" w:cs="Times New Roman"/>
        </w:rPr>
        <w:t>[WFG Entity]</w:t>
      </w:r>
    </w:p>
    <w:p w:rsidR="00D36873" w:rsidRDefault="00D36873" w:rsidP="00D36873">
      <w:pPr>
        <w:pStyle w:val="ListParagraph"/>
        <w:rPr>
          <w:rFonts w:ascii="Times New Roman" w:hAnsi="Times New Roman" w:cs="Times New Roman"/>
        </w:rPr>
      </w:pPr>
    </w:p>
    <w:p w:rsidR="00D36873" w:rsidRPr="00D36873" w:rsidRDefault="00D36873" w:rsidP="00D36873">
      <w:pPr>
        <w:pStyle w:val="ListParagraph"/>
        <w:numPr>
          <w:ilvl w:val="0"/>
          <w:numId w:val="2"/>
        </w:numPr>
        <w:rPr>
          <w:rFonts w:ascii="Times New Roman" w:hAnsi="Times New Roman" w:cs="Times New Roman"/>
        </w:rPr>
      </w:pPr>
      <w:r w:rsidRPr="00B305A5">
        <w:rPr>
          <w:rFonts w:ascii="Times New Roman" w:hAnsi="Times New Roman" w:cs="Times New Roman"/>
        </w:rPr>
        <w:t>[Borrower1] [and Borrower2]</w:t>
      </w:r>
      <w:r>
        <w:rPr>
          <w:rFonts w:ascii="Times New Roman" w:hAnsi="Times New Roman" w:cs="Times New Roman"/>
        </w:rPr>
        <w:t xml:space="preserve"> (“Borrower”) </w:t>
      </w:r>
      <w:r w:rsidRPr="00D36873">
        <w:rPr>
          <w:rFonts w:ascii="Times New Roman" w:hAnsi="Times New Roman" w:cs="Times New Roman"/>
        </w:rPr>
        <w:t>is</w:t>
      </w:r>
      <w:r>
        <w:rPr>
          <w:rFonts w:ascii="Times New Roman" w:hAnsi="Times New Roman" w:cs="Times New Roman"/>
        </w:rPr>
        <w:t>/are</w:t>
      </w:r>
      <w:r w:rsidRPr="00D36873">
        <w:rPr>
          <w:rFonts w:ascii="Times New Roman" w:hAnsi="Times New Roman" w:cs="Times New Roman"/>
        </w:rPr>
        <w:t xml:space="preserve"> the legal owner of the real property described as follows, to wit:</w:t>
      </w:r>
    </w:p>
    <w:p w:rsidR="00D36873" w:rsidRPr="00B305A5" w:rsidRDefault="00D36873" w:rsidP="00D36873">
      <w:pPr>
        <w:rPr>
          <w:rFonts w:ascii="Times New Roman" w:hAnsi="Times New Roman" w:cs="Times New Roman"/>
        </w:rPr>
      </w:pPr>
    </w:p>
    <w:p w:rsidR="00D36873" w:rsidRDefault="00D36873" w:rsidP="00D368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900"/>
          <w:tab w:val="left" w:pos="10800"/>
          <w:tab w:val="left" w:pos="11520"/>
          <w:tab w:val="left" w:pos="12240"/>
          <w:tab w:val="left" w:pos="12960"/>
          <w:tab w:val="left" w:pos="13680"/>
          <w:tab w:val="left" w:pos="14400"/>
          <w:tab w:val="left" w:pos="15120"/>
          <w:tab w:val="left" w:pos="15840"/>
          <w:tab w:val="left" w:pos="16560"/>
        </w:tabs>
        <w:ind w:left="720" w:right="720"/>
        <w:jc w:val="both"/>
        <w:rPr>
          <w:rFonts w:ascii="Times New Roman" w:hAnsi="Times New Roman" w:cs="Times New Roman"/>
        </w:rPr>
      </w:pPr>
      <w:r w:rsidRPr="00B305A5">
        <w:rPr>
          <w:rFonts w:ascii="Times New Roman" w:hAnsi="Times New Roman" w:cs="Times New Roman"/>
        </w:rPr>
        <w:tab/>
        <w:t>[Legal Description]</w:t>
      </w:r>
    </w:p>
    <w:p w:rsidR="00D36873" w:rsidRPr="00B305A5" w:rsidRDefault="00D36873" w:rsidP="00D36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cs="Times New Roman"/>
        </w:rPr>
      </w:pPr>
    </w:p>
    <w:p w:rsidR="00D36873" w:rsidRDefault="00D36873" w:rsidP="00D36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cs="Times New Roman"/>
        </w:rPr>
      </w:pPr>
      <w:r w:rsidRPr="00B305A5">
        <w:rPr>
          <w:rFonts w:ascii="Times New Roman" w:hAnsi="Times New Roman" w:cs="Times New Roman"/>
        </w:rPr>
        <w:t>(</w:t>
      </w:r>
      <w:proofErr w:type="gramStart"/>
      <w:r w:rsidRPr="00B305A5">
        <w:rPr>
          <w:rFonts w:ascii="Times New Roman" w:hAnsi="Times New Roman" w:cs="Times New Roman"/>
        </w:rPr>
        <w:t>the</w:t>
      </w:r>
      <w:proofErr w:type="gramEnd"/>
      <w:r w:rsidRPr="00B305A5">
        <w:rPr>
          <w:rFonts w:ascii="Times New Roman" w:hAnsi="Times New Roman" w:cs="Times New Roman"/>
        </w:rPr>
        <w:t xml:space="preserve"> "Property").</w:t>
      </w:r>
    </w:p>
    <w:p w:rsidR="00D36873" w:rsidRPr="000B4D57" w:rsidRDefault="00D36873" w:rsidP="00D36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cs="Times New Roman"/>
          <w:b/>
        </w:rPr>
      </w:pPr>
    </w:p>
    <w:p w:rsidR="00D36873" w:rsidRPr="00DA5FAC" w:rsidRDefault="00DA5FAC" w:rsidP="00D3687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sz w:val="23"/>
          <w:szCs w:val="23"/>
        </w:rPr>
        <w:t>Title Professional</w:t>
      </w:r>
      <w:r w:rsidR="00D36873">
        <w:rPr>
          <w:rFonts w:ascii="Times New Roman" w:hAnsi="Times New Roman" w:cs="Times New Roman"/>
          <w:sz w:val="23"/>
          <w:szCs w:val="23"/>
        </w:rPr>
        <w:t xml:space="preserve"> </w:t>
      </w:r>
      <w:r>
        <w:rPr>
          <w:rFonts w:ascii="Times New Roman" w:hAnsi="Times New Roman" w:cs="Times New Roman"/>
          <w:sz w:val="23"/>
          <w:szCs w:val="23"/>
        </w:rPr>
        <w:t xml:space="preserve">became </w:t>
      </w:r>
      <w:r w:rsidR="00D36873">
        <w:rPr>
          <w:rFonts w:ascii="Times New Roman" w:hAnsi="Times New Roman" w:cs="Times New Roman"/>
          <w:sz w:val="23"/>
          <w:szCs w:val="23"/>
        </w:rPr>
        <w:t xml:space="preserve">aware of </w:t>
      </w:r>
      <w:r w:rsidR="00D36873" w:rsidRPr="000B4D57">
        <w:rPr>
          <w:rFonts w:ascii="Times New Roman" w:hAnsi="Times New Roman" w:cs="Times New Roman"/>
          <w:sz w:val="23"/>
          <w:szCs w:val="23"/>
        </w:rPr>
        <w:t>the following judgments</w:t>
      </w:r>
      <w:r w:rsidR="00D36873">
        <w:rPr>
          <w:rFonts w:ascii="Times New Roman" w:hAnsi="Times New Roman" w:cs="Times New Roman"/>
          <w:sz w:val="23"/>
          <w:szCs w:val="23"/>
        </w:rPr>
        <w:t>, liens</w:t>
      </w:r>
      <w:r w:rsidR="00D36873" w:rsidRPr="000B4D57">
        <w:rPr>
          <w:rFonts w:ascii="Times New Roman" w:hAnsi="Times New Roman" w:cs="Times New Roman"/>
          <w:sz w:val="23"/>
          <w:szCs w:val="23"/>
        </w:rPr>
        <w:t xml:space="preserve"> </w:t>
      </w:r>
      <w:r w:rsidR="00D36873">
        <w:rPr>
          <w:rFonts w:ascii="Times New Roman" w:hAnsi="Times New Roman" w:cs="Times New Roman"/>
          <w:sz w:val="23"/>
          <w:szCs w:val="23"/>
        </w:rPr>
        <w:t xml:space="preserve">and/or other instruments </w:t>
      </w:r>
      <w:r w:rsidR="00D36873" w:rsidRPr="000B4D57">
        <w:rPr>
          <w:rFonts w:ascii="Times New Roman" w:hAnsi="Times New Roman" w:cs="Times New Roman"/>
          <w:sz w:val="23"/>
          <w:szCs w:val="23"/>
        </w:rPr>
        <w:t xml:space="preserve">against a person with the same or </w:t>
      </w:r>
      <w:r w:rsidR="00D36873">
        <w:rPr>
          <w:rFonts w:ascii="Times New Roman" w:hAnsi="Times New Roman" w:cs="Times New Roman"/>
          <w:sz w:val="23"/>
          <w:szCs w:val="23"/>
        </w:rPr>
        <w:t xml:space="preserve">a </w:t>
      </w:r>
      <w:r w:rsidR="00D36873" w:rsidRPr="000B4D57">
        <w:rPr>
          <w:rFonts w:ascii="Times New Roman" w:hAnsi="Times New Roman" w:cs="Times New Roman"/>
          <w:sz w:val="23"/>
          <w:szCs w:val="23"/>
        </w:rPr>
        <w:t xml:space="preserve">similar name as </w:t>
      </w:r>
      <w:r w:rsidR="00D36873">
        <w:rPr>
          <w:rFonts w:ascii="Times New Roman" w:hAnsi="Times New Roman" w:cs="Times New Roman"/>
          <w:sz w:val="23"/>
          <w:szCs w:val="23"/>
        </w:rPr>
        <w:t>Borrower</w:t>
      </w:r>
      <w:r>
        <w:rPr>
          <w:rFonts w:ascii="Times New Roman" w:hAnsi="Times New Roman" w:cs="Times New Roman"/>
          <w:sz w:val="23"/>
          <w:szCs w:val="23"/>
        </w:rPr>
        <w:t xml:space="preserve"> which potentially affected the Property and was able to reasonably conclude that the lien did not attach to the Property: </w:t>
      </w:r>
    </w:p>
    <w:p w:rsidR="00DA5FAC" w:rsidRPr="000B4D57" w:rsidRDefault="00DA5FAC" w:rsidP="00DA5FA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D36873" w:rsidRPr="00DA5FAC" w:rsidRDefault="00D36873" w:rsidP="00D36873">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0B4D57">
        <w:rPr>
          <w:rFonts w:ascii="Times New Roman" w:hAnsi="Times New Roman" w:cs="Times New Roman"/>
          <w:sz w:val="23"/>
          <w:szCs w:val="23"/>
        </w:rPr>
        <w:t>[</w:t>
      </w:r>
      <w:r w:rsidRPr="000B4D57">
        <w:rPr>
          <w:rFonts w:ascii="Times New Roman" w:hAnsi="Times New Roman" w:cs="Times New Roman"/>
          <w:i/>
          <w:iCs/>
          <w:sz w:val="23"/>
          <w:szCs w:val="23"/>
        </w:rPr>
        <w:t>insert type of instrument</w:t>
      </w:r>
      <w:r>
        <w:rPr>
          <w:rFonts w:ascii="Times New Roman" w:hAnsi="Times New Roman" w:cs="Times New Roman"/>
          <w:i/>
          <w:iCs/>
          <w:sz w:val="23"/>
          <w:szCs w:val="23"/>
        </w:rPr>
        <w:t>, parties named, court case style (if applicable)</w:t>
      </w:r>
      <w:r w:rsidRPr="000B4D57">
        <w:rPr>
          <w:rFonts w:ascii="Times New Roman" w:hAnsi="Times New Roman" w:cs="Times New Roman"/>
          <w:i/>
          <w:iCs/>
          <w:sz w:val="23"/>
          <w:szCs w:val="23"/>
        </w:rPr>
        <w:t xml:space="preserve"> and recording information</w:t>
      </w:r>
      <w:r>
        <w:rPr>
          <w:rFonts w:ascii="Times New Roman" w:hAnsi="Times New Roman" w:cs="Times New Roman"/>
          <w:i/>
          <w:iCs/>
          <w:sz w:val="23"/>
          <w:szCs w:val="23"/>
        </w:rPr>
        <w:t xml:space="preserve"> for each</w:t>
      </w:r>
      <w:r w:rsidRPr="000B4D57">
        <w:rPr>
          <w:rFonts w:ascii="Times New Roman" w:hAnsi="Times New Roman" w:cs="Times New Roman"/>
          <w:sz w:val="23"/>
          <w:szCs w:val="23"/>
        </w:rPr>
        <w:t xml:space="preserve">] </w:t>
      </w:r>
    </w:p>
    <w:p w:rsidR="009169F6" w:rsidRDefault="009169F6" w:rsidP="00DA5FA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1440"/>
        <w:jc w:val="both"/>
        <w:rPr>
          <w:rFonts w:ascii="Times New Roman" w:hAnsi="Times New Roman" w:cs="Times New Roman"/>
          <w:sz w:val="23"/>
          <w:szCs w:val="23"/>
        </w:rPr>
      </w:pPr>
    </w:p>
    <w:p w:rsidR="00DA5FAC" w:rsidRPr="000B4D57" w:rsidRDefault="00DA5FAC" w:rsidP="00DA5FA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1440"/>
        <w:jc w:val="both"/>
        <w:rPr>
          <w:rFonts w:ascii="Times New Roman" w:hAnsi="Times New Roman" w:cs="Times New Roman"/>
        </w:rPr>
      </w:pPr>
      <w:r>
        <w:rPr>
          <w:rFonts w:ascii="Times New Roman" w:hAnsi="Times New Roman" w:cs="Times New Roman"/>
          <w:sz w:val="23"/>
          <w:szCs w:val="23"/>
        </w:rPr>
        <w:t xml:space="preserve">Title Professional concluded that this lien </w:t>
      </w:r>
      <w:r w:rsidR="009169F6">
        <w:rPr>
          <w:rFonts w:ascii="Times New Roman" w:hAnsi="Times New Roman" w:cs="Times New Roman"/>
          <w:sz w:val="23"/>
          <w:szCs w:val="23"/>
        </w:rPr>
        <w:t xml:space="preserve">was against a person other than the Borrower based on </w:t>
      </w:r>
      <w:r>
        <w:rPr>
          <w:rFonts w:ascii="Times New Roman" w:hAnsi="Times New Roman" w:cs="Times New Roman"/>
          <w:sz w:val="23"/>
          <w:szCs w:val="23"/>
        </w:rPr>
        <w:t xml:space="preserve">[the court file included additional personal identifying information </w:t>
      </w:r>
      <w:r w:rsidR="009169F6">
        <w:rPr>
          <w:rFonts w:ascii="Times New Roman" w:hAnsi="Times New Roman" w:cs="Times New Roman"/>
          <w:sz w:val="23"/>
          <w:szCs w:val="23"/>
        </w:rPr>
        <w:t xml:space="preserve">showing </w:t>
      </w:r>
      <w:r>
        <w:rPr>
          <w:rFonts w:ascii="Times New Roman" w:hAnsi="Times New Roman" w:cs="Times New Roman"/>
          <w:sz w:val="23"/>
          <w:szCs w:val="23"/>
        </w:rPr>
        <w:t>[</w:t>
      </w:r>
      <w:r w:rsidR="009169F6">
        <w:rPr>
          <w:rFonts w:ascii="Times New Roman" w:hAnsi="Times New Roman" w:cs="Times New Roman"/>
          <w:sz w:val="23"/>
          <w:szCs w:val="23"/>
        </w:rPr>
        <w:t xml:space="preserve">defendant’s </w:t>
      </w:r>
      <w:r>
        <w:rPr>
          <w:rFonts w:ascii="Times New Roman" w:hAnsi="Times New Roman" w:cs="Times New Roman"/>
          <w:sz w:val="23"/>
          <w:szCs w:val="23"/>
        </w:rPr>
        <w:t>date of birth as ____________</w:t>
      </w:r>
      <w:r w:rsidR="009169F6">
        <w:rPr>
          <w:rFonts w:ascii="Times New Roman" w:hAnsi="Times New Roman" w:cs="Times New Roman"/>
          <w:sz w:val="23"/>
          <w:szCs w:val="23"/>
        </w:rPr>
        <w:t xml:space="preserve"> while Borrower’s date of birth is _______</w:t>
      </w:r>
      <w:r>
        <w:rPr>
          <w:rFonts w:ascii="Times New Roman" w:hAnsi="Times New Roman" w:cs="Times New Roman"/>
          <w:sz w:val="23"/>
          <w:szCs w:val="23"/>
        </w:rPr>
        <w:t xml:space="preserve">] [Last Four digits of </w:t>
      </w:r>
      <w:r w:rsidR="009169F6">
        <w:rPr>
          <w:rFonts w:ascii="Times New Roman" w:hAnsi="Times New Roman" w:cs="Times New Roman"/>
          <w:sz w:val="23"/>
          <w:szCs w:val="23"/>
        </w:rPr>
        <w:t xml:space="preserve">defendant’s </w:t>
      </w:r>
      <w:r>
        <w:rPr>
          <w:rFonts w:ascii="Times New Roman" w:hAnsi="Times New Roman" w:cs="Times New Roman"/>
          <w:sz w:val="23"/>
          <w:szCs w:val="23"/>
        </w:rPr>
        <w:t>Social Security Number __________</w:t>
      </w:r>
      <w:r w:rsidR="009169F6">
        <w:rPr>
          <w:rFonts w:ascii="Times New Roman" w:hAnsi="Times New Roman" w:cs="Times New Roman"/>
          <w:sz w:val="23"/>
          <w:szCs w:val="23"/>
        </w:rPr>
        <w:t xml:space="preserve"> while the last four digits of Borrower’s Social Security Number is </w:t>
      </w:r>
      <w:r w:rsidR="009169F6">
        <w:rPr>
          <w:rFonts w:ascii="Times New Roman" w:hAnsi="Times New Roman" w:cs="Times New Roman"/>
          <w:sz w:val="23"/>
          <w:szCs w:val="23"/>
        </w:rPr>
        <w:lastRenderedPageBreak/>
        <w:t>___________</w:t>
      </w:r>
      <w:r>
        <w:rPr>
          <w:rFonts w:ascii="Times New Roman" w:hAnsi="Times New Roman" w:cs="Times New Roman"/>
          <w:sz w:val="23"/>
          <w:szCs w:val="23"/>
        </w:rPr>
        <w:t>] [</w:t>
      </w:r>
      <w:r w:rsidR="009169F6">
        <w:rPr>
          <w:rFonts w:ascii="Times New Roman" w:hAnsi="Times New Roman" w:cs="Times New Roman"/>
          <w:sz w:val="23"/>
          <w:szCs w:val="23"/>
        </w:rPr>
        <w:t xml:space="preserve">defendant’s </w:t>
      </w:r>
      <w:r>
        <w:rPr>
          <w:rFonts w:ascii="Times New Roman" w:hAnsi="Times New Roman" w:cs="Times New Roman"/>
          <w:sz w:val="23"/>
          <w:szCs w:val="23"/>
        </w:rPr>
        <w:t>middle name or initial of ______________]</w:t>
      </w:r>
      <w:r w:rsidR="009169F6">
        <w:rPr>
          <w:rFonts w:ascii="Times New Roman" w:hAnsi="Times New Roman" w:cs="Times New Roman"/>
          <w:sz w:val="23"/>
          <w:szCs w:val="23"/>
        </w:rPr>
        <w:t xml:space="preserve"> [defendant’s spouse’s name as ____________ in [year of judgment], while Borrower was legally married to __________ at that time] [other basis]</w:t>
      </w:r>
    </w:p>
    <w:p w:rsidR="00D36873" w:rsidRPr="000B4D57" w:rsidRDefault="00D36873" w:rsidP="00D36873">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sz w:val="23"/>
          <w:szCs w:val="23"/>
        </w:rPr>
        <w:t xml:space="preserve"> </w:t>
      </w:r>
    </w:p>
    <w:p w:rsidR="00D36873" w:rsidRPr="000B4D57" w:rsidRDefault="00D36873" w:rsidP="00D36873">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sz w:val="23"/>
          <w:szCs w:val="23"/>
        </w:rPr>
        <w:t xml:space="preserve"> </w:t>
      </w:r>
    </w:p>
    <w:p w:rsidR="00D36873" w:rsidRPr="000B4D57" w:rsidRDefault="00D36873" w:rsidP="00D368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1440"/>
        <w:jc w:val="both"/>
        <w:rPr>
          <w:rFonts w:ascii="Times New Roman" w:hAnsi="Times New Roman" w:cs="Times New Roman"/>
        </w:rPr>
      </w:pPr>
    </w:p>
    <w:p w:rsidR="00D36873" w:rsidRPr="00B305A5" w:rsidRDefault="00D36873" w:rsidP="00D36873">
      <w:pPr>
        <w:rPr>
          <w:rFonts w:ascii="Times New Roman" w:hAnsi="Times New Roman" w:cs="Times New Roman"/>
        </w:rPr>
      </w:pPr>
      <w:r w:rsidRPr="00B305A5">
        <w:rPr>
          <w:rFonts w:ascii="Times New Roman" w:hAnsi="Times New Roman" w:cs="Times New Roman"/>
        </w:rPr>
        <w:t xml:space="preserve">Under penalties of perjury I declare that I have examined this certification and </w:t>
      </w:r>
      <w:r>
        <w:rPr>
          <w:rFonts w:ascii="Times New Roman" w:hAnsi="Times New Roman" w:cs="Times New Roman"/>
        </w:rPr>
        <w:t xml:space="preserve">certify that </w:t>
      </w:r>
      <w:r w:rsidRPr="00B305A5">
        <w:rPr>
          <w:rFonts w:ascii="Times New Roman" w:hAnsi="Times New Roman" w:cs="Times New Roman"/>
        </w:rPr>
        <w:t>it is true, correct, and complete</w:t>
      </w:r>
      <w:r w:rsidR="009169F6">
        <w:rPr>
          <w:rFonts w:ascii="Times New Roman" w:hAnsi="Times New Roman" w:cs="Times New Roman"/>
        </w:rPr>
        <w:t xml:space="preserve"> to the best of my knowledge and belief</w:t>
      </w:r>
      <w:r w:rsidRPr="00B305A5">
        <w:rPr>
          <w:rFonts w:ascii="Times New Roman" w:hAnsi="Times New Roman" w:cs="Times New Roman"/>
        </w:rPr>
        <w:t>.</w:t>
      </w:r>
    </w:p>
    <w:p w:rsidR="00D36873" w:rsidRPr="00B305A5" w:rsidRDefault="00D36873" w:rsidP="00D36873">
      <w:pPr>
        <w:rPr>
          <w:rFonts w:ascii="Times New Roman" w:hAnsi="Times New Roman" w:cs="Times New Roman"/>
        </w:rPr>
      </w:pPr>
    </w:p>
    <w:p w:rsidR="00D36873" w:rsidRPr="00B305A5" w:rsidRDefault="00D36873" w:rsidP="00D36873">
      <w:pPr>
        <w:rPr>
          <w:rFonts w:ascii="Times New Roman" w:hAnsi="Times New Roman" w:cs="Times New Roman"/>
        </w:rPr>
      </w:pPr>
      <w:r w:rsidRPr="00B305A5">
        <w:rPr>
          <w:rFonts w:ascii="Times New Roman" w:hAnsi="Times New Roman" w:cs="Times New Roman"/>
        </w:rPr>
        <w:t>FURTHER AFFIANT SAYETH NOT:</w:t>
      </w:r>
    </w:p>
    <w:p w:rsidR="00D36873" w:rsidRPr="00B305A5" w:rsidRDefault="00D36873" w:rsidP="00D36873">
      <w:pPr>
        <w:rPr>
          <w:rFonts w:ascii="Times New Roman" w:hAnsi="Times New Roman" w:cs="Times New Roman"/>
        </w:rPr>
      </w:pPr>
    </w:p>
    <w:p w:rsidR="00D36873" w:rsidRPr="00B305A5" w:rsidRDefault="00D36873" w:rsidP="00D36873">
      <w:pPr>
        <w:rPr>
          <w:rFonts w:ascii="Times New Roman" w:hAnsi="Times New Roman" w:cs="Times New Roman"/>
        </w:rPr>
      </w:pPr>
    </w:p>
    <w:p w:rsidR="00D36873" w:rsidRPr="00B305A5" w:rsidRDefault="00D36873" w:rsidP="00D36873">
      <w:pPr>
        <w:tabs>
          <w:tab w:val="right" w:pos="9360"/>
        </w:tabs>
        <w:ind w:firstLine="5040"/>
        <w:rPr>
          <w:rFonts w:ascii="Times New Roman" w:hAnsi="Times New Roman" w:cs="Times New Roman"/>
        </w:rPr>
      </w:pPr>
      <w:r w:rsidRPr="00B305A5">
        <w:rPr>
          <w:rFonts w:ascii="Times New Roman" w:hAnsi="Times New Roman" w:cs="Times New Roman"/>
          <w:u w:val="single"/>
        </w:rPr>
        <w:tab/>
      </w:r>
    </w:p>
    <w:p w:rsidR="00D36873" w:rsidRPr="00B305A5" w:rsidRDefault="00D36873" w:rsidP="00D36873">
      <w:pPr>
        <w:ind w:firstLine="5040"/>
        <w:rPr>
          <w:rFonts w:ascii="Times New Roman" w:hAnsi="Times New Roman" w:cs="Times New Roman"/>
        </w:rPr>
      </w:pPr>
    </w:p>
    <w:p w:rsidR="00D36873" w:rsidRPr="00B305A5" w:rsidRDefault="00D36873" w:rsidP="00D36873">
      <w:pPr>
        <w:ind w:firstLine="5040"/>
        <w:rPr>
          <w:rFonts w:ascii="Times New Roman" w:hAnsi="Times New Roman" w:cs="Times New Roman"/>
        </w:rPr>
      </w:pPr>
    </w:p>
    <w:p w:rsidR="00D36873" w:rsidRPr="00B305A5" w:rsidRDefault="00D36873" w:rsidP="00D36873">
      <w:pPr>
        <w:tabs>
          <w:tab w:val="left" w:pos="-1440"/>
          <w:tab w:val="left" w:pos="-720"/>
          <w:tab w:val="left" w:pos="0"/>
          <w:tab w:val="left" w:pos="720"/>
          <w:tab w:val="left" w:pos="1440"/>
          <w:tab w:val="left" w:pos="2160"/>
          <w:tab w:val="left" w:pos="2880"/>
          <w:tab w:val="left" w:pos="3600"/>
          <w:tab w:val="left" w:pos="4320"/>
          <w:tab w:val="left" w:pos="5040"/>
          <w:tab w:val="right" w:pos="9360"/>
        </w:tabs>
        <w:ind w:firstLine="3600"/>
        <w:rPr>
          <w:rFonts w:ascii="Times New Roman" w:hAnsi="Times New Roman" w:cs="Times New Roman"/>
        </w:rPr>
      </w:pPr>
      <w:r w:rsidRPr="00B305A5">
        <w:rPr>
          <w:rFonts w:ascii="Times New Roman" w:hAnsi="Times New Roman" w:cs="Times New Roman"/>
        </w:rPr>
        <w:t xml:space="preserve"> </w:t>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u w:val="single"/>
        </w:rPr>
        <w:tab/>
      </w:r>
    </w:p>
    <w:p w:rsidR="00D36873" w:rsidRPr="00B305A5" w:rsidRDefault="00D36873" w:rsidP="00D36873">
      <w:pPr>
        <w:ind w:firstLine="5040"/>
        <w:rPr>
          <w:rFonts w:ascii="Times New Roman" w:hAnsi="Times New Roman" w:cs="Times New Roman"/>
        </w:rPr>
      </w:pPr>
    </w:p>
    <w:p w:rsidR="00D36873" w:rsidRPr="00B305A5" w:rsidRDefault="00D36873" w:rsidP="00D36873">
      <w:pPr>
        <w:rPr>
          <w:rFonts w:ascii="Times New Roman" w:hAnsi="Times New Roman" w:cs="Times New Roman"/>
        </w:rPr>
      </w:pPr>
    </w:p>
    <w:p w:rsidR="00D36873" w:rsidRPr="00B305A5" w:rsidRDefault="00D36873" w:rsidP="00D36873">
      <w:pPr>
        <w:rPr>
          <w:rFonts w:ascii="Times New Roman" w:hAnsi="Times New Roman" w:cs="Times New Roman"/>
        </w:rPr>
      </w:pPr>
    </w:p>
    <w:p w:rsidR="00D36873" w:rsidRPr="00B305A5" w:rsidRDefault="00D36873" w:rsidP="00D36873">
      <w:pPr>
        <w:rPr>
          <w:rFonts w:ascii="Times New Roman" w:hAnsi="Times New Roman" w:cs="Times New Roman"/>
        </w:rPr>
      </w:pPr>
      <w:r w:rsidRPr="003D22AB">
        <w:rPr>
          <w:rFonts w:ascii="Times New Roman" w:hAnsi="Times New Roman" w:cs="Times New Roman"/>
        </w:rPr>
        <w:t xml:space="preserve">Sworn to (or affirmed) and subscribed before me this </w:t>
      </w:r>
      <w:r>
        <w:rPr>
          <w:rFonts w:ascii="Times New Roman" w:hAnsi="Times New Roman" w:cs="Times New Roman"/>
        </w:rPr>
        <w:t>_____</w:t>
      </w:r>
      <w:r w:rsidRPr="003D22AB">
        <w:rPr>
          <w:rFonts w:ascii="Times New Roman" w:hAnsi="Times New Roman" w:cs="Times New Roman"/>
        </w:rPr>
        <w:t xml:space="preserve">day of </w:t>
      </w:r>
      <w:r>
        <w:rPr>
          <w:rFonts w:ascii="Times New Roman" w:hAnsi="Times New Roman" w:cs="Times New Roman"/>
        </w:rPr>
        <w:t>[month]</w:t>
      </w:r>
      <w:r w:rsidRPr="003D22AB">
        <w:rPr>
          <w:rFonts w:ascii="Times New Roman" w:hAnsi="Times New Roman" w:cs="Times New Roman"/>
        </w:rPr>
        <w:t>,</w:t>
      </w:r>
      <w:r>
        <w:rPr>
          <w:rFonts w:ascii="Times New Roman" w:hAnsi="Times New Roman" w:cs="Times New Roman"/>
        </w:rPr>
        <w:t xml:space="preserve"> [</w:t>
      </w:r>
      <w:r w:rsidRPr="003D22AB">
        <w:rPr>
          <w:rFonts w:ascii="Times New Roman" w:hAnsi="Times New Roman" w:cs="Times New Roman"/>
        </w:rPr>
        <w:t>year</w:t>
      </w:r>
      <w:r>
        <w:rPr>
          <w:rFonts w:ascii="Times New Roman" w:hAnsi="Times New Roman" w:cs="Times New Roman"/>
        </w:rPr>
        <w:t>]</w:t>
      </w:r>
      <w:r w:rsidRPr="003D22AB">
        <w:rPr>
          <w:rFonts w:ascii="Times New Roman" w:hAnsi="Times New Roman" w:cs="Times New Roman"/>
        </w:rPr>
        <w:t xml:space="preserve">, by </w:t>
      </w:r>
      <w:r w:rsidRPr="00B305A5">
        <w:rPr>
          <w:rFonts w:ascii="Times New Roman" w:hAnsi="Times New Roman" w:cs="Times New Roman"/>
        </w:rPr>
        <w:t>[Borrower1] [and Borrower2], who []</w:t>
      </w:r>
      <w:r>
        <w:rPr>
          <w:rFonts w:ascii="Times New Roman" w:hAnsi="Times New Roman" w:cs="Times New Roman"/>
        </w:rPr>
        <w:t xml:space="preserve"> is p</w:t>
      </w:r>
      <w:r w:rsidRPr="00B305A5">
        <w:rPr>
          <w:rFonts w:ascii="Times New Roman" w:hAnsi="Times New Roman" w:cs="Times New Roman"/>
        </w:rPr>
        <w:t xml:space="preserve">ersonally known </w:t>
      </w:r>
      <w:r>
        <w:rPr>
          <w:rFonts w:ascii="Times New Roman" w:hAnsi="Times New Roman" w:cs="Times New Roman"/>
        </w:rPr>
        <w:t xml:space="preserve">to me </w:t>
      </w:r>
      <w:r w:rsidRPr="00B305A5">
        <w:rPr>
          <w:rFonts w:ascii="Times New Roman" w:hAnsi="Times New Roman" w:cs="Times New Roman"/>
        </w:rPr>
        <w:t xml:space="preserve">or [] </w:t>
      </w:r>
      <w:r>
        <w:rPr>
          <w:rFonts w:ascii="Times New Roman" w:hAnsi="Times New Roman" w:cs="Times New Roman"/>
        </w:rPr>
        <w:t xml:space="preserve">who </w:t>
      </w:r>
      <w:r w:rsidRPr="00B305A5">
        <w:rPr>
          <w:rFonts w:ascii="Times New Roman" w:hAnsi="Times New Roman" w:cs="Times New Roman"/>
        </w:rPr>
        <w:t xml:space="preserve">produced </w:t>
      </w:r>
      <w:r>
        <w:rPr>
          <w:rFonts w:ascii="Times New Roman" w:hAnsi="Times New Roman" w:cs="Times New Roman"/>
        </w:rPr>
        <w:t xml:space="preserve">____________________ ___________________________________ as </w:t>
      </w:r>
      <w:r w:rsidRPr="00B305A5">
        <w:rPr>
          <w:rFonts w:ascii="Times New Roman" w:hAnsi="Times New Roman" w:cs="Times New Roman"/>
        </w:rPr>
        <w:t>identification</w:t>
      </w:r>
      <w:r>
        <w:rPr>
          <w:rFonts w:ascii="Times New Roman" w:hAnsi="Times New Roman" w:cs="Times New Roman"/>
        </w:rPr>
        <w:t xml:space="preserve">, and who </w:t>
      </w:r>
      <w:r w:rsidRPr="00B305A5">
        <w:rPr>
          <w:rFonts w:ascii="Times New Roman" w:hAnsi="Times New Roman" w:cs="Times New Roman"/>
        </w:rPr>
        <w:t>did take an oath.</w:t>
      </w:r>
    </w:p>
    <w:p w:rsidR="00D36873" w:rsidRPr="00B305A5" w:rsidRDefault="00D36873" w:rsidP="00D36873">
      <w:pPr>
        <w:rPr>
          <w:rFonts w:ascii="Times New Roman" w:hAnsi="Times New Roman" w:cs="Times New Roman"/>
        </w:rPr>
      </w:pPr>
    </w:p>
    <w:p w:rsidR="00D36873" w:rsidRPr="00B305A5" w:rsidRDefault="00D36873" w:rsidP="00D36873">
      <w:pPr>
        <w:rPr>
          <w:rFonts w:ascii="Times New Roman" w:hAnsi="Times New Roman" w:cs="Times New Roman"/>
        </w:rPr>
      </w:pPr>
    </w:p>
    <w:p w:rsidR="00D36873" w:rsidRPr="00B305A5" w:rsidRDefault="00D36873" w:rsidP="00D36873">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New Roman" w:hAnsi="Times New Roman" w:cs="Times New Roman"/>
        </w:rPr>
      </w:pPr>
      <w:r w:rsidRPr="00B305A5">
        <w:rPr>
          <w:rFonts w:ascii="Times New Roman" w:hAnsi="Times New Roman" w:cs="Times New Roman"/>
        </w:rPr>
        <w:t>[Seal]</w:t>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u w:val="single"/>
        </w:rPr>
        <w:tab/>
      </w:r>
    </w:p>
    <w:p w:rsidR="00D36873" w:rsidRPr="00B305A5" w:rsidRDefault="00D36873" w:rsidP="00D36873">
      <w:pPr>
        <w:ind w:firstLine="5040"/>
        <w:rPr>
          <w:rFonts w:ascii="Times New Roman" w:hAnsi="Times New Roman" w:cs="Times New Roman"/>
        </w:rPr>
      </w:pPr>
      <w:r>
        <w:rPr>
          <w:rFonts w:ascii="Times New Roman" w:hAnsi="Times New Roman" w:cs="Times New Roman"/>
        </w:rPr>
        <w:t>NOTARY PUBLIC</w:t>
      </w:r>
    </w:p>
    <w:p w:rsidR="00D36873" w:rsidRPr="00B305A5" w:rsidRDefault="00D36873" w:rsidP="00D36873">
      <w:pPr>
        <w:rPr>
          <w:rFonts w:ascii="Times New Roman" w:hAnsi="Times New Roman" w:cs="Times New Roman"/>
        </w:rPr>
      </w:pPr>
    </w:p>
    <w:p w:rsidR="00D36873" w:rsidRPr="00B305A5" w:rsidRDefault="00D36873" w:rsidP="00D36873">
      <w:pPr>
        <w:ind w:firstLine="5040"/>
        <w:rPr>
          <w:rFonts w:ascii="Times New Roman" w:hAnsi="Times New Roman" w:cs="Times New Roman"/>
        </w:rPr>
      </w:pPr>
      <w:r w:rsidRPr="00B305A5">
        <w:rPr>
          <w:rFonts w:ascii="Times New Roman" w:hAnsi="Times New Roman" w:cs="Times New Roman"/>
        </w:rPr>
        <w:t>My Commission Expires:</w:t>
      </w:r>
    </w:p>
    <w:p w:rsidR="00D36873" w:rsidRDefault="00D36873" w:rsidP="00D36873">
      <w:pPr>
        <w:rPr>
          <w:rFonts w:ascii="Times New Roman" w:hAnsi="Times New Roman" w:cs="Times New Roman"/>
        </w:rPr>
      </w:pPr>
    </w:p>
    <w:p w:rsidR="00D36873" w:rsidRDefault="00D36873" w:rsidP="00D36873">
      <w:pPr>
        <w:rPr>
          <w:rFonts w:ascii="Times New Roman" w:hAnsi="Times New Roman" w:cs="Times New Roman"/>
        </w:rPr>
      </w:pPr>
    </w:p>
    <w:p w:rsidR="00D36873" w:rsidRDefault="00D36873" w:rsidP="00D36873">
      <w:pPr>
        <w:rPr>
          <w:rFonts w:ascii="Times New Roman" w:hAnsi="Times New Roman" w:cs="Times New Roman"/>
        </w:rPr>
      </w:pPr>
    </w:p>
    <w:p w:rsidR="00D36873" w:rsidRDefault="00D36873" w:rsidP="00D36873">
      <w:pPr>
        <w:rPr>
          <w:rFonts w:ascii="Times New Roman" w:hAnsi="Times New Roman" w:cs="Times New Roman"/>
        </w:rPr>
      </w:pPr>
    </w:p>
    <w:p w:rsidR="009169F6" w:rsidRDefault="00D36873" w:rsidP="00D36873">
      <w:pPr>
        <w:rPr>
          <w:rFonts w:ascii="Times New Roman" w:hAnsi="Times New Roman" w:cs="Times New Roman"/>
        </w:rPr>
      </w:pPr>
      <w:r>
        <w:rPr>
          <w:rFonts w:ascii="Times New Roman" w:hAnsi="Times New Roman" w:cs="Times New Roman"/>
        </w:rPr>
        <w:t xml:space="preserve">NOTE:  This Affidavit should be recorded in the Land Records as part of title curative, so that the subsequent examiner does not assert these judgments and liens as a potential claim against the title policy. </w:t>
      </w:r>
      <w:r w:rsidR="009169F6">
        <w:rPr>
          <w:rFonts w:ascii="Times New Roman" w:hAnsi="Times New Roman" w:cs="Times New Roman"/>
        </w:rPr>
        <w:t xml:space="preserve">  Before recording this affidavit, confirm with local recording office as to whether state law requires partial SSN must be excised.</w:t>
      </w:r>
    </w:p>
    <w:p w:rsidR="009169F6" w:rsidRDefault="009169F6">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D36873" w:rsidRDefault="009169F6" w:rsidP="00D36873">
      <w:pPr>
        <w:rPr>
          <w:rFonts w:ascii="Times New Roman" w:hAnsi="Times New Roman" w:cs="Times New Roman"/>
        </w:rPr>
      </w:pPr>
      <w:r>
        <w:rPr>
          <w:rFonts w:ascii="Times New Roman" w:hAnsi="Times New Roman" w:cs="Times New Roman"/>
        </w:rPr>
        <w:lastRenderedPageBreak/>
        <w:t>TO:</w:t>
      </w:r>
      <w:r>
        <w:rPr>
          <w:rFonts w:ascii="Times New Roman" w:hAnsi="Times New Roman" w:cs="Times New Roman"/>
        </w:rPr>
        <w:tab/>
      </w:r>
      <w:r>
        <w:rPr>
          <w:rFonts w:ascii="Times New Roman" w:hAnsi="Times New Roman" w:cs="Times New Roman"/>
        </w:rPr>
        <w:tab/>
        <w:t>WFG NTS, Title Searchers and Examiners</w:t>
      </w:r>
    </w:p>
    <w:p w:rsidR="009169F6" w:rsidRDefault="009169F6" w:rsidP="00D36873">
      <w:pPr>
        <w:rPr>
          <w:rFonts w:ascii="Times New Roman" w:hAnsi="Times New Roman" w:cs="Times New Roman"/>
        </w:rPr>
      </w:pPr>
    </w:p>
    <w:p w:rsidR="009169F6" w:rsidRDefault="009169F6" w:rsidP="00D36873">
      <w:pPr>
        <w:rPr>
          <w:rFonts w:ascii="Times New Roman" w:hAnsi="Times New Roman" w:cs="Times New Roman"/>
        </w:rPr>
      </w:pPr>
      <w:r>
        <w:rPr>
          <w:rFonts w:ascii="Times New Roman" w:hAnsi="Times New Roman" w:cs="Times New Roman"/>
        </w:rPr>
        <w:t xml:space="preserve">FROM: </w:t>
      </w:r>
      <w:r>
        <w:rPr>
          <w:rFonts w:ascii="Times New Roman" w:hAnsi="Times New Roman" w:cs="Times New Roman"/>
        </w:rPr>
        <w:tab/>
        <w:t>Underwriting Department</w:t>
      </w:r>
    </w:p>
    <w:p w:rsidR="009169F6" w:rsidRPr="00B305A5" w:rsidRDefault="009169F6" w:rsidP="00D36873">
      <w:pPr>
        <w:rPr>
          <w:rFonts w:ascii="Times New Roman" w:hAnsi="Times New Roman" w:cs="Times New Roman"/>
        </w:rPr>
      </w:pPr>
    </w:p>
    <w:p w:rsidR="009169F6" w:rsidRPr="009169F6" w:rsidRDefault="009169F6" w:rsidP="000B4D57">
      <w:pPr>
        <w:widowControl/>
        <w:autoSpaceDE/>
        <w:autoSpaceDN/>
        <w:adjustRightInd/>
        <w:spacing w:after="200" w:line="276" w:lineRule="auto"/>
        <w:rPr>
          <w:rFonts w:ascii="Times New Roman" w:eastAsia="Times New Roman" w:hAnsi="Times New Roman" w:cs="Times New Roman"/>
        </w:rPr>
      </w:pPr>
      <w:r w:rsidRPr="009169F6">
        <w:rPr>
          <w:rFonts w:ascii="Times New Roman" w:eastAsia="Times New Roman" w:hAnsi="Times New Roman" w:cs="Times New Roman"/>
        </w:rPr>
        <w:t>DATE:</w:t>
      </w:r>
      <w:r w:rsidRPr="009169F6">
        <w:rPr>
          <w:rFonts w:ascii="Times New Roman" w:eastAsia="Times New Roman" w:hAnsi="Times New Roman" w:cs="Times New Roman"/>
        </w:rPr>
        <w:tab/>
      </w:r>
    </w:p>
    <w:p w:rsidR="009169F6" w:rsidRDefault="009169F6" w:rsidP="000B4D57">
      <w:pPr>
        <w:widowControl/>
        <w:pBdr>
          <w:bottom w:val="single" w:sz="12" w:space="1" w:color="auto"/>
        </w:pBdr>
        <w:autoSpaceDE/>
        <w:autoSpaceDN/>
        <w:adjustRightInd/>
        <w:spacing w:after="200" w:line="276" w:lineRule="auto"/>
        <w:rPr>
          <w:rFonts w:ascii="Times New Roman" w:eastAsia="Times New Roman" w:hAnsi="Times New Roman" w:cs="Times New Roman"/>
        </w:rPr>
      </w:pPr>
      <w:r w:rsidRPr="009169F6">
        <w:rPr>
          <w:rFonts w:ascii="Times New Roman" w:eastAsia="Times New Roman" w:hAnsi="Times New Roman" w:cs="Times New Roman"/>
        </w:rPr>
        <w:t>RE:</w:t>
      </w:r>
      <w:r w:rsidRPr="009169F6">
        <w:rPr>
          <w:rFonts w:ascii="Times New Roman" w:eastAsia="Times New Roman" w:hAnsi="Times New Roman" w:cs="Times New Roman"/>
        </w:rPr>
        <w:tab/>
      </w:r>
      <w:r w:rsidRPr="009169F6">
        <w:rPr>
          <w:rFonts w:ascii="Times New Roman" w:eastAsia="Times New Roman" w:hAnsi="Times New Roman" w:cs="Times New Roman"/>
        </w:rPr>
        <w:tab/>
        <w:t>Examination Standards for Common Names</w:t>
      </w:r>
    </w:p>
    <w:p w:rsidR="000F6B62" w:rsidRDefault="000F6B62" w:rsidP="000B4D5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t>Traditional title searching standards call for a search</w:t>
      </w:r>
      <w:r w:rsidR="00D76690">
        <w:rPr>
          <w:rFonts w:ascii="Times New Roman" w:eastAsia="Times New Roman" w:hAnsi="Times New Roman" w:cs="Times New Roman"/>
        </w:rPr>
        <w:t>er to identify all judgments an</w:t>
      </w:r>
      <w:r>
        <w:rPr>
          <w:rFonts w:ascii="Times New Roman" w:eastAsia="Times New Roman" w:hAnsi="Times New Roman" w:cs="Times New Roman"/>
        </w:rPr>
        <w:t>d</w:t>
      </w:r>
      <w:r w:rsidR="00D76690">
        <w:rPr>
          <w:rFonts w:ascii="Times New Roman" w:eastAsia="Times New Roman" w:hAnsi="Times New Roman" w:cs="Times New Roman"/>
        </w:rPr>
        <w:t xml:space="preserve"> </w:t>
      </w:r>
      <w:r>
        <w:rPr>
          <w:rFonts w:ascii="Times New Roman" w:eastAsia="Times New Roman" w:hAnsi="Times New Roman" w:cs="Times New Roman"/>
        </w:rPr>
        <w:t>other liens</w:t>
      </w:r>
      <w:r w:rsidR="00D76690">
        <w:rPr>
          <w:rFonts w:ascii="Times New Roman" w:eastAsia="Times New Roman" w:hAnsi="Times New Roman" w:cs="Times New Roman"/>
        </w:rPr>
        <w:t xml:space="preserve"> potentially affecting a property, and then – one by one – either satisfy ourselves that they are not our property owner so don’t attach (best answer), </w:t>
      </w:r>
      <w:r w:rsidR="00D53315">
        <w:rPr>
          <w:rFonts w:ascii="Times New Roman" w:eastAsia="Times New Roman" w:hAnsi="Times New Roman" w:cs="Times New Roman"/>
        </w:rPr>
        <w:t xml:space="preserve">and then call for payment and release </w:t>
      </w:r>
      <w:r w:rsidR="00D76690">
        <w:rPr>
          <w:rFonts w:ascii="Times New Roman" w:eastAsia="Times New Roman" w:hAnsi="Times New Roman" w:cs="Times New Roman"/>
        </w:rPr>
        <w:t>or use an “affidavit of non-identity” to clear them (a distant second since not all borrowers tell the truth about such things).</w:t>
      </w:r>
    </w:p>
    <w:p w:rsidR="00D53315" w:rsidRPr="00D53315" w:rsidRDefault="00D53315" w:rsidP="000B4D57">
      <w:pPr>
        <w:widowControl/>
        <w:autoSpaceDE/>
        <w:autoSpaceDN/>
        <w:adjustRightInd/>
        <w:spacing w:after="200" w:line="276" w:lineRule="auto"/>
        <w:rPr>
          <w:rFonts w:ascii="Times New Roman" w:eastAsia="Times New Roman" w:hAnsi="Times New Roman" w:cs="Times New Roman"/>
          <w:b/>
        </w:rPr>
      </w:pPr>
      <w:r w:rsidRPr="00D53315">
        <w:rPr>
          <w:rFonts w:ascii="Times New Roman" w:eastAsia="Times New Roman" w:hAnsi="Times New Roman" w:cs="Times New Roman"/>
          <w:b/>
        </w:rPr>
        <w:t>Eliminating Judgments and Liens during Examination</w:t>
      </w:r>
    </w:p>
    <w:p w:rsidR="00D53315" w:rsidRDefault="00D76690" w:rsidP="000B4D5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We have a number of tools available to help with our internal clearing process – starting with the personal information sheets we can request from our sellers, and supplemented by some of the credit reporting information.  </w:t>
      </w:r>
      <w:r w:rsidR="00D53315">
        <w:rPr>
          <w:rFonts w:ascii="Times New Roman" w:eastAsia="Times New Roman" w:hAnsi="Times New Roman" w:cs="Times New Roman"/>
        </w:rPr>
        <w:t>We are moving toward automating parts of the elimination process using credit report information – but that isn’t a total solution.</w:t>
      </w:r>
    </w:p>
    <w:p w:rsidR="00D53315" w:rsidRDefault="00D53315" w:rsidP="000B4D5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t>We routinely rely on middle names and initials to eliminate potentially attaching judgments.</w:t>
      </w:r>
    </w:p>
    <w:p w:rsidR="00D76690" w:rsidRDefault="00D53315" w:rsidP="000B4D5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For whatever is left after that the automated review and narrowing through name mismatches, proper elimination of the remaining potential liens is </w:t>
      </w:r>
      <w:r w:rsidR="00D76690">
        <w:rPr>
          <w:rFonts w:ascii="Times New Roman" w:eastAsia="Times New Roman" w:hAnsi="Times New Roman" w:cs="Times New Roman"/>
        </w:rPr>
        <w:t>still hard work</w:t>
      </w:r>
      <w:r>
        <w:rPr>
          <w:rFonts w:ascii="Times New Roman" w:eastAsia="Times New Roman" w:hAnsi="Times New Roman" w:cs="Times New Roman"/>
        </w:rPr>
        <w:t xml:space="preserve">.  It usually requires </w:t>
      </w:r>
      <w:r w:rsidR="00D76690">
        <w:rPr>
          <w:rFonts w:ascii="Times New Roman" w:eastAsia="Times New Roman" w:hAnsi="Times New Roman" w:cs="Times New Roman"/>
        </w:rPr>
        <w:t xml:space="preserve">additional information from the court files and careful reviews to extract other identifying information.  </w:t>
      </w:r>
    </w:p>
    <w:p w:rsidR="009169F6" w:rsidRDefault="00D76690" w:rsidP="000B4D5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In court files, it is often possible to find information that allows us to </w:t>
      </w:r>
      <w:r w:rsidR="00D53315">
        <w:rPr>
          <w:rFonts w:ascii="Times New Roman" w:eastAsia="Times New Roman" w:hAnsi="Times New Roman" w:cs="Times New Roman"/>
        </w:rPr>
        <w:t xml:space="preserve">cleanly </w:t>
      </w:r>
      <w:r>
        <w:rPr>
          <w:rFonts w:ascii="Times New Roman" w:eastAsia="Times New Roman" w:hAnsi="Times New Roman" w:cs="Times New Roman"/>
        </w:rPr>
        <w:t xml:space="preserve">“eliminate” a judgment from the property – a middle name, a spouse’s name, </w:t>
      </w:r>
      <w:r w:rsidR="00D53315">
        <w:rPr>
          <w:rFonts w:ascii="Times New Roman" w:eastAsia="Times New Roman" w:hAnsi="Times New Roman" w:cs="Times New Roman"/>
        </w:rPr>
        <w:t xml:space="preserve">children’s names, </w:t>
      </w:r>
      <w:r>
        <w:rPr>
          <w:rFonts w:ascii="Times New Roman" w:eastAsia="Times New Roman" w:hAnsi="Times New Roman" w:cs="Times New Roman"/>
        </w:rPr>
        <w:t xml:space="preserve">a SSN or DL number, a </w:t>
      </w:r>
      <w:r w:rsidR="00D53315">
        <w:rPr>
          <w:rFonts w:ascii="Times New Roman" w:eastAsia="Times New Roman" w:hAnsi="Times New Roman" w:cs="Times New Roman"/>
        </w:rPr>
        <w:t xml:space="preserve">home address, and the like.   </w:t>
      </w:r>
    </w:p>
    <w:p w:rsidR="00D53315" w:rsidRDefault="00D53315" w:rsidP="000B4D5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Additional information may be available from the lawyers involved in the case, and will sometimes turn up that a judgment has been paid, but not released of record. </w:t>
      </w:r>
    </w:p>
    <w:p w:rsidR="00D53315" w:rsidRDefault="00D53315" w:rsidP="000B4D5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t>When we find a clear basis for eliminating a potential lien, we should carefully document the file</w:t>
      </w:r>
      <w:r w:rsidR="007B60BD">
        <w:rPr>
          <w:rFonts w:ascii="Times New Roman" w:eastAsia="Times New Roman" w:hAnsi="Times New Roman" w:cs="Times New Roman"/>
        </w:rPr>
        <w:t xml:space="preserve"> as to how we determined a given lien/judgment didn’t apply</w:t>
      </w:r>
      <w:r>
        <w:rPr>
          <w:rFonts w:ascii="Times New Roman" w:eastAsia="Times New Roman" w:hAnsi="Times New Roman" w:cs="Times New Roman"/>
        </w:rPr>
        <w:t xml:space="preserve">. </w:t>
      </w:r>
      <w:r w:rsidR="007B60BD">
        <w:rPr>
          <w:rFonts w:ascii="Times New Roman" w:eastAsia="Times New Roman" w:hAnsi="Times New Roman" w:cs="Times New Roman"/>
        </w:rPr>
        <w:t xml:space="preserve"> The next examiner will also have questions, and if we can’t explain the answer it may turn into a claim or a request for an indemnification letter.  While it is not a justifiable expense in every case, w</w:t>
      </w:r>
      <w:r>
        <w:rPr>
          <w:rFonts w:ascii="Times New Roman" w:eastAsia="Times New Roman" w:hAnsi="Times New Roman" w:cs="Times New Roman"/>
        </w:rPr>
        <w:t xml:space="preserve">here </w:t>
      </w:r>
      <w:r w:rsidR="007B60BD">
        <w:rPr>
          <w:rFonts w:ascii="Times New Roman" w:eastAsia="Times New Roman" w:hAnsi="Times New Roman" w:cs="Times New Roman"/>
        </w:rPr>
        <w:t>a</w:t>
      </w:r>
      <w:r>
        <w:rPr>
          <w:rFonts w:ascii="Times New Roman" w:eastAsia="Times New Roman" w:hAnsi="Times New Roman" w:cs="Times New Roman"/>
        </w:rPr>
        <w:t xml:space="preserve"> judgment or lien is particularly large or “nasty” from a title perspective (say a forfeiture order), we should consider recording our own affidavit setting forth the basis for eliminating the judgment.  </w:t>
      </w:r>
    </w:p>
    <w:p w:rsidR="0096019D" w:rsidRPr="0096019D" w:rsidRDefault="0096019D" w:rsidP="000B4D57">
      <w:pPr>
        <w:widowControl/>
        <w:autoSpaceDE/>
        <w:autoSpaceDN/>
        <w:adjustRightInd/>
        <w:spacing w:after="200" w:line="276" w:lineRule="auto"/>
        <w:rPr>
          <w:rFonts w:ascii="Times New Roman" w:eastAsia="Times New Roman" w:hAnsi="Times New Roman" w:cs="Times New Roman"/>
          <w:b/>
        </w:rPr>
      </w:pPr>
      <w:r>
        <w:rPr>
          <w:rFonts w:ascii="Times New Roman" w:eastAsia="Times New Roman" w:hAnsi="Times New Roman" w:cs="Times New Roman"/>
          <w:b/>
        </w:rPr>
        <w:t>Reliance on Non-Identity Affidavits as to Specific Liens</w:t>
      </w:r>
    </w:p>
    <w:p w:rsidR="00D53315" w:rsidRDefault="00D53315" w:rsidP="000B4D5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After eliminating what you can </w:t>
      </w:r>
      <w:proofErr w:type="gramStart"/>
      <w:r>
        <w:rPr>
          <w:rFonts w:ascii="Times New Roman" w:eastAsia="Times New Roman" w:hAnsi="Times New Roman" w:cs="Times New Roman"/>
        </w:rPr>
        <w:t>based</w:t>
      </w:r>
      <w:proofErr w:type="gramEnd"/>
      <w:r>
        <w:rPr>
          <w:rFonts w:ascii="Times New Roman" w:eastAsia="Times New Roman" w:hAnsi="Times New Roman" w:cs="Times New Roman"/>
        </w:rPr>
        <w:t xml:space="preserve"> on </w:t>
      </w:r>
      <w:r w:rsidR="0096019D">
        <w:rPr>
          <w:rFonts w:ascii="Times New Roman" w:eastAsia="Times New Roman" w:hAnsi="Times New Roman" w:cs="Times New Roman"/>
        </w:rPr>
        <w:t xml:space="preserve">your careful review, it’s time to start communicating with your borrower or seller to further narrow the list. </w:t>
      </w:r>
      <w:r w:rsidR="00991E66">
        <w:rPr>
          <w:rFonts w:ascii="Times New Roman" w:eastAsia="Times New Roman" w:hAnsi="Times New Roman" w:cs="Times New Roman"/>
        </w:rPr>
        <w:t xml:space="preserve"> WFG will rely on a judgment/lien specific affidavit from a borrower or seller that a given lien “isn’t them” so long as there are no facial indications that it is them.  So for example, we wouldn’t rely on their unsupported statement if the review of the court file showed the defendant was served at the borrower’s address, </w:t>
      </w:r>
      <w:proofErr w:type="gramStart"/>
      <w:r w:rsidR="00991E66">
        <w:rPr>
          <w:rFonts w:ascii="Times New Roman" w:eastAsia="Times New Roman" w:hAnsi="Times New Roman" w:cs="Times New Roman"/>
        </w:rPr>
        <w:t>or</w:t>
      </w:r>
      <w:proofErr w:type="gramEnd"/>
      <w:r w:rsidR="00991E66">
        <w:rPr>
          <w:rFonts w:ascii="Times New Roman" w:eastAsia="Times New Roman" w:hAnsi="Times New Roman" w:cs="Times New Roman"/>
        </w:rPr>
        <w:t xml:space="preserve"> had the same spouse’s name or same social security number.   </w:t>
      </w:r>
    </w:p>
    <w:p w:rsidR="00991E66" w:rsidRDefault="00991E66" w:rsidP="000B4D5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t>We also encourage the person notarizing the affidavit to go over each judgment with the party and gauge the reaction.   Most people are not good liars and when pressed will have a “tell.”</w:t>
      </w:r>
    </w:p>
    <w:p w:rsidR="00991E66" w:rsidRPr="00991E66" w:rsidRDefault="00991E66" w:rsidP="000B4D57">
      <w:pPr>
        <w:widowControl/>
        <w:autoSpaceDE/>
        <w:autoSpaceDN/>
        <w:adjustRightInd/>
        <w:spacing w:after="200" w:line="276" w:lineRule="auto"/>
        <w:rPr>
          <w:rFonts w:ascii="Times New Roman" w:eastAsia="Times New Roman" w:hAnsi="Times New Roman" w:cs="Times New Roman"/>
          <w:b/>
        </w:rPr>
      </w:pPr>
      <w:proofErr w:type="gramStart"/>
      <w:r>
        <w:rPr>
          <w:rFonts w:ascii="Times New Roman" w:eastAsia="Times New Roman" w:hAnsi="Times New Roman" w:cs="Times New Roman"/>
          <w:b/>
        </w:rPr>
        <w:t>Common Names – Unmanageable Number of Hits.</w:t>
      </w:r>
      <w:proofErr w:type="gramEnd"/>
    </w:p>
    <w:p w:rsidR="00991E66" w:rsidRDefault="00D53315" w:rsidP="000B4D57">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t>For some common names in larger counties, the number of “hits” can be overwhelming.  WFG has made the business decision that in those instances we can rely on a sweeping</w:t>
      </w:r>
      <w:r w:rsidR="00991E66">
        <w:rPr>
          <w:rFonts w:ascii="Times New Roman" w:eastAsia="Times New Roman" w:hAnsi="Times New Roman" w:cs="Times New Roman"/>
        </w:rPr>
        <w:t xml:space="preserve"> affidavit </w:t>
      </w:r>
      <w:r w:rsidR="007B60BD">
        <w:rPr>
          <w:rFonts w:ascii="Times New Roman" w:eastAsia="Times New Roman" w:hAnsi="Times New Roman" w:cs="Times New Roman"/>
        </w:rPr>
        <w:t xml:space="preserve">applicable to all judgments and liens </w:t>
      </w:r>
      <w:r w:rsidR="00991E66">
        <w:rPr>
          <w:rFonts w:ascii="Times New Roman" w:eastAsia="Times New Roman" w:hAnsi="Times New Roman" w:cs="Times New Roman"/>
        </w:rPr>
        <w:t>rather than a lien</w:t>
      </w:r>
      <w:r w:rsidR="007B60BD">
        <w:rPr>
          <w:rFonts w:ascii="Times New Roman" w:eastAsia="Times New Roman" w:hAnsi="Times New Roman" w:cs="Times New Roman"/>
        </w:rPr>
        <w:t>-</w:t>
      </w:r>
      <w:r w:rsidR="00991E66">
        <w:rPr>
          <w:rFonts w:ascii="Times New Roman" w:eastAsia="Times New Roman" w:hAnsi="Times New Roman" w:cs="Times New Roman"/>
        </w:rPr>
        <w:t>by</w:t>
      </w:r>
      <w:r w:rsidR="007B60BD">
        <w:rPr>
          <w:rFonts w:ascii="Times New Roman" w:eastAsia="Times New Roman" w:hAnsi="Times New Roman" w:cs="Times New Roman"/>
        </w:rPr>
        <w:t>-</w:t>
      </w:r>
      <w:r w:rsidR="00991E66">
        <w:rPr>
          <w:rFonts w:ascii="Times New Roman" w:eastAsia="Times New Roman" w:hAnsi="Times New Roman" w:cs="Times New Roman"/>
        </w:rPr>
        <w:t>lien review</w:t>
      </w:r>
      <w:r w:rsidR="007B60BD">
        <w:rPr>
          <w:rFonts w:ascii="Times New Roman" w:eastAsia="Times New Roman" w:hAnsi="Times New Roman" w:cs="Times New Roman"/>
        </w:rPr>
        <w:t>.  That should only be done</w:t>
      </w:r>
      <w:r w:rsidR="00991E66">
        <w:rPr>
          <w:rFonts w:ascii="Times New Roman" w:eastAsia="Times New Roman" w:hAnsi="Times New Roman" w:cs="Times New Roman"/>
        </w:rPr>
        <w:t xml:space="preserve"> when the following conditions are met:</w:t>
      </w:r>
    </w:p>
    <w:p w:rsidR="00D53315" w:rsidRDefault="00991E66" w:rsidP="00991E66">
      <w:pPr>
        <w:pStyle w:val="ListParagraph"/>
        <w:widowControl/>
        <w:numPr>
          <w:ilvl w:val="0"/>
          <w:numId w:val="4"/>
        </w:numPr>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The party’s first and last names are both on the Common Name list attached. </w:t>
      </w:r>
    </w:p>
    <w:p w:rsidR="00991E66" w:rsidRDefault="00991E66" w:rsidP="00991E66">
      <w:pPr>
        <w:pStyle w:val="ListParagraph"/>
        <w:widowControl/>
        <w:numPr>
          <w:ilvl w:val="0"/>
          <w:numId w:val="4"/>
        </w:numPr>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t>The credit report, if available, does not reveal any liens or judgments being ignored.</w:t>
      </w:r>
    </w:p>
    <w:p w:rsidR="00991E66" w:rsidRDefault="00991E66" w:rsidP="00991E66">
      <w:pPr>
        <w:pStyle w:val="ListParagraph"/>
        <w:widowControl/>
        <w:numPr>
          <w:ilvl w:val="0"/>
          <w:numId w:val="4"/>
        </w:numPr>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t>The property index search didn’t reveal any judgments.</w:t>
      </w:r>
    </w:p>
    <w:p w:rsidR="00991E66" w:rsidRDefault="00991E66" w:rsidP="00991E66">
      <w:pPr>
        <w:pStyle w:val="ListParagraph"/>
        <w:widowControl/>
        <w:numPr>
          <w:ilvl w:val="0"/>
          <w:numId w:val="4"/>
        </w:numPr>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The notary handling the execution did not indicate any concerns with false statements based on reviewing the affidavit with the parties. </w:t>
      </w:r>
    </w:p>
    <w:p w:rsidR="00991E66" w:rsidRDefault="00991E66">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7B60BD" w:rsidRPr="007B60BD" w:rsidRDefault="007B60BD">
      <w:pPr>
        <w:widowControl/>
        <w:autoSpaceDE/>
        <w:autoSpaceDN/>
        <w:adjustRightInd/>
        <w:spacing w:after="200"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To be </w:t>
      </w:r>
      <w:proofErr w:type="gramStart"/>
      <w:r>
        <w:rPr>
          <w:rFonts w:ascii="Times New Roman" w:eastAsia="Times New Roman" w:hAnsi="Times New Roman" w:cs="Times New Roman"/>
        </w:rPr>
        <w:t>Considered</w:t>
      </w:r>
      <w:proofErr w:type="gramEnd"/>
      <w:r>
        <w:rPr>
          <w:rFonts w:ascii="Times New Roman" w:eastAsia="Times New Roman" w:hAnsi="Times New Roman" w:cs="Times New Roman"/>
        </w:rPr>
        <w:t xml:space="preserve"> a “Common Name” the First and the Last Name should </w:t>
      </w:r>
      <w:r>
        <w:rPr>
          <w:rFonts w:ascii="Times New Roman" w:eastAsia="Times New Roman" w:hAnsi="Times New Roman" w:cs="Times New Roman"/>
          <w:b/>
        </w:rPr>
        <w:t>Both</w:t>
      </w:r>
      <w:r>
        <w:rPr>
          <w:rFonts w:ascii="Times New Roman" w:eastAsia="Times New Roman" w:hAnsi="Times New Roman" w:cs="Times New Roman"/>
        </w:rPr>
        <w:t xml:space="preserve"> appear on these lists</w:t>
      </w:r>
    </w:p>
    <w:p w:rsidR="007B60BD" w:rsidRPr="007B60BD" w:rsidRDefault="007B60BD" w:rsidP="007B60BD">
      <w:pPr>
        <w:widowControl/>
        <w:autoSpaceDE/>
        <w:autoSpaceDN/>
        <w:adjustRightInd/>
        <w:spacing w:after="200" w:line="276" w:lineRule="auto"/>
        <w:jc w:val="center"/>
        <w:rPr>
          <w:rFonts w:ascii="Times New Roman" w:eastAsia="Times New Roman" w:hAnsi="Times New Roman" w:cs="Times New Roman"/>
          <w:b/>
        </w:rPr>
      </w:pPr>
      <w:r w:rsidRPr="007B60BD">
        <w:rPr>
          <w:rFonts w:ascii="Times New Roman" w:eastAsia="Times New Roman" w:hAnsi="Times New Roman" w:cs="Times New Roman"/>
          <w:b/>
        </w:rPr>
        <w:t>Common Last Names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991E66" w:rsidRPr="00991E66" w:rsidTr="007B60BD">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Smith</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Anderson</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Clark</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Wright</w:t>
            </w:r>
          </w:p>
        </w:tc>
        <w:tc>
          <w:tcPr>
            <w:tcW w:w="1916"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Mitchell</w:t>
            </w:r>
          </w:p>
        </w:tc>
      </w:tr>
      <w:tr w:rsidR="00991E66" w:rsidRPr="00991E66" w:rsidTr="007B60BD">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Johnson</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Thomas</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Rodriguez</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Lopez</w:t>
            </w:r>
          </w:p>
        </w:tc>
        <w:tc>
          <w:tcPr>
            <w:tcW w:w="1916"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Perez</w:t>
            </w:r>
          </w:p>
        </w:tc>
      </w:tr>
      <w:tr w:rsidR="00991E66" w:rsidRPr="00991E66" w:rsidTr="007B60BD">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Williams</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Jackson</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Lewis</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Hill</w:t>
            </w:r>
          </w:p>
        </w:tc>
        <w:tc>
          <w:tcPr>
            <w:tcW w:w="1916"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Roberts</w:t>
            </w:r>
          </w:p>
        </w:tc>
      </w:tr>
      <w:tr w:rsidR="00991E66" w:rsidRPr="00991E66" w:rsidTr="007B60BD">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Jones</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White</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Lee</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Scott</w:t>
            </w:r>
          </w:p>
        </w:tc>
        <w:tc>
          <w:tcPr>
            <w:tcW w:w="1916"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Turner</w:t>
            </w:r>
          </w:p>
        </w:tc>
      </w:tr>
      <w:tr w:rsidR="00991E66" w:rsidRPr="00991E66" w:rsidTr="007B60BD">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Brown</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Harris</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Walker</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Green</w:t>
            </w:r>
          </w:p>
        </w:tc>
        <w:tc>
          <w:tcPr>
            <w:tcW w:w="1916"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Phillips</w:t>
            </w:r>
          </w:p>
        </w:tc>
      </w:tr>
      <w:tr w:rsidR="00991E66" w:rsidRPr="00991E66" w:rsidTr="007B60BD">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Davis</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Martin</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Hall</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Adams</w:t>
            </w:r>
          </w:p>
        </w:tc>
        <w:tc>
          <w:tcPr>
            <w:tcW w:w="1916"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Campbell</w:t>
            </w:r>
          </w:p>
        </w:tc>
      </w:tr>
      <w:tr w:rsidR="00991E66" w:rsidRPr="00991E66" w:rsidTr="007B60BD">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Miller</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Thompson</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Allen</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Baker</w:t>
            </w:r>
          </w:p>
        </w:tc>
        <w:tc>
          <w:tcPr>
            <w:tcW w:w="1916"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Parker</w:t>
            </w:r>
          </w:p>
        </w:tc>
      </w:tr>
      <w:tr w:rsidR="00991E66" w:rsidRPr="00991E66" w:rsidTr="007B60BD">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Wilson</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Garcia</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Young</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Gonzalez</w:t>
            </w:r>
          </w:p>
        </w:tc>
        <w:tc>
          <w:tcPr>
            <w:tcW w:w="1916"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Evans</w:t>
            </w:r>
          </w:p>
        </w:tc>
      </w:tr>
      <w:tr w:rsidR="00991E66" w:rsidRPr="00991E66" w:rsidTr="007B60BD">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Moore</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Martinez</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Hernandez</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Nelson</w:t>
            </w:r>
          </w:p>
        </w:tc>
        <w:tc>
          <w:tcPr>
            <w:tcW w:w="1916"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Edwards</w:t>
            </w:r>
          </w:p>
        </w:tc>
      </w:tr>
      <w:tr w:rsidR="00991E66" w:rsidRPr="00991E66" w:rsidTr="007B60BD">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Taylor</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Robinson</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King</w:t>
            </w:r>
          </w:p>
        </w:tc>
        <w:tc>
          <w:tcPr>
            <w:tcW w:w="1915"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Carter</w:t>
            </w:r>
          </w:p>
        </w:tc>
        <w:tc>
          <w:tcPr>
            <w:tcW w:w="1916" w:type="dxa"/>
          </w:tcPr>
          <w:p w:rsidR="00991E66" w:rsidRPr="00991E66" w:rsidRDefault="00991E66" w:rsidP="000953CD">
            <w:pPr>
              <w:widowControl/>
              <w:autoSpaceDE/>
              <w:autoSpaceDN/>
              <w:adjustRightInd/>
              <w:spacing w:after="200" w:line="276" w:lineRule="auto"/>
              <w:rPr>
                <w:rFonts w:ascii="Times New Roman" w:eastAsia="Times New Roman" w:hAnsi="Times New Roman" w:cs="Times New Roman"/>
              </w:rPr>
            </w:pPr>
            <w:r w:rsidRPr="00991E66">
              <w:rPr>
                <w:rFonts w:ascii="Times New Roman" w:eastAsia="Times New Roman" w:hAnsi="Times New Roman" w:cs="Times New Roman"/>
              </w:rPr>
              <w:t>Collins</w:t>
            </w:r>
          </w:p>
        </w:tc>
      </w:tr>
    </w:tbl>
    <w:p w:rsidR="007B60BD" w:rsidRDefault="007B60BD" w:rsidP="00991E66">
      <w:pPr>
        <w:widowControl/>
        <w:autoSpaceDE/>
        <w:autoSpaceDN/>
        <w:adjustRightInd/>
        <w:spacing w:after="200" w:line="276" w:lineRule="auto"/>
        <w:rPr>
          <w:rFonts w:ascii="Times New Roman" w:eastAsia="Times New Roman" w:hAnsi="Times New Roman" w:cs="Times New Roman"/>
        </w:rPr>
        <w:sectPr w:rsidR="007B60BD" w:rsidSect="000953CD">
          <w:headerReference w:type="first" r:id="rId7"/>
          <w:pgSz w:w="12240" w:h="15840"/>
          <w:pgMar w:top="1545" w:right="1440" w:bottom="1440" w:left="1440" w:header="1440" w:footer="1440" w:gutter="0"/>
          <w:cols w:space="720"/>
          <w:noEndnote/>
          <w:titlePg/>
          <w:docGrid w:linePitch="326"/>
        </w:sectPr>
      </w:pPr>
    </w:p>
    <w:p w:rsidR="00991E66" w:rsidRDefault="00991E66" w:rsidP="00991E66">
      <w:pPr>
        <w:widowControl/>
        <w:autoSpaceDE/>
        <w:autoSpaceDN/>
        <w:adjustRightInd/>
        <w:spacing w:after="200" w:line="276" w:lineRule="auto"/>
        <w:rPr>
          <w:rFonts w:ascii="Times New Roman" w:eastAsia="Times New Roman" w:hAnsi="Times New Roman" w:cs="Times New Roman"/>
        </w:rPr>
      </w:pPr>
    </w:p>
    <w:p w:rsidR="007B60BD" w:rsidRPr="007B60BD" w:rsidRDefault="007B60BD" w:rsidP="007B60BD">
      <w:pPr>
        <w:widowControl/>
        <w:autoSpaceDE/>
        <w:autoSpaceDN/>
        <w:adjustRightInd/>
        <w:spacing w:after="200" w:line="276" w:lineRule="auto"/>
        <w:jc w:val="center"/>
        <w:rPr>
          <w:rFonts w:ascii="Times New Roman" w:eastAsia="Times New Roman" w:hAnsi="Times New Roman" w:cs="Times New Roman"/>
          <w:b/>
        </w:rPr>
      </w:pPr>
      <w:r w:rsidRPr="007B60BD">
        <w:rPr>
          <w:rFonts w:ascii="Times New Roman" w:eastAsia="Times New Roman" w:hAnsi="Times New Roman" w:cs="Times New Roman"/>
          <w:b/>
        </w:rPr>
        <w:t>Common Men’s First Names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68"/>
        <w:gridCol w:w="1368"/>
      </w:tblGrid>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James</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Christopher</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Ronald</w:t>
            </w:r>
          </w:p>
        </w:tc>
      </w:tr>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John</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Daniel</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Anthony</w:t>
            </w:r>
          </w:p>
        </w:tc>
      </w:tr>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Robert</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Paul</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Kevin</w:t>
            </w:r>
          </w:p>
        </w:tc>
      </w:tr>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Michael</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Mark</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Jason</w:t>
            </w:r>
          </w:p>
        </w:tc>
      </w:tr>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William</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Donald</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Jeff</w:t>
            </w:r>
          </w:p>
        </w:tc>
      </w:tr>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David</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George</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 xml:space="preserve"> </w:t>
            </w:r>
          </w:p>
        </w:tc>
      </w:tr>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Richard</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Kenneth</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 xml:space="preserve"> </w:t>
            </w:r>
          </w:p>
        </w:tc>
      </w:tr>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Charles</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Steven</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 xml:space="preserve"> </w:t>
            </w:r>
          </w:p>
        </w:tc>
      </w:tr>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Joseph</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Edward</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 xml:space="preserve"> </w:t>
            </w:r>
          </w:p>
        </w:tc>
      </w:tr>
      <w:tr w:rsidR="000953CD" w:rsidRPr="00991E66"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Thomas</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Brian</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 xml:space="preserve"> </w:t>
            </w:r>
          </w:p>
        </w:tc>
      </w:tr>
    </w:tbl>
    <w:p w:rsidR="007B60BD" w:rsidRDefault="007B60BD" w:rsidP="007B60BD">
      <w:pPr>
        <w:widowControl/>
        <w:autoSpaceDE/>
        <w:autoSpaceDN/>
        <w:adjustRightInd/>
        <w:spacing w:after="200" w:line="276" w:lineRule="auto"/>
        <w:rPr>
          <w:rFonts w:ascii="Times New Roman" w:eastAsia="Times New Roman" w:hAnsi="Times New Roman" w:cs="Times New Roman"/>
        </w:rPr>
      </w:pPr>
      <w:bookmarkStart w:id="1" w:name="_GoBack"/>
      <w:bookmarkEnd w:id="1"/>
      <w:r>
        <w:rPr>
          <w:rFonts w:ascii="Times New Roman" w:eastAsia="Times New Roman" w:hAnsi="Times New Roman" w:cs="Times New Roman"/>
        </w:rPr>
        <w:br w:type="column"/>
      </w:r>
    </w:p>
    <w:p w:rsidR="007B60BD" w:rsidRPr="007B60BD" w:rsidRDefault="007B60BD" w:rsidP="007B60BD">
      <w:pPr>
        <w:widowControl/>
        <w:autoSpaceDE/>
        <w:autoSpaceDN/>
        <w:adjustRightInd/>
        <w:spacing w:after="200" w:line="276" w:lineRule="auto"/>
        <w:jc w:val="center"/>
        <w:rPr>
          <w:rFonts w:ascii="Times New Roman" w:eastAsia="Times New Roman" w:hAnsi="Times New Roman" w:cs="Times New Roman"/>
          <w:b/>
        </w:rPr>
      </w:pPr>
      <w:r w:rsidRPr="007B60BD">
        <w:rPr>
          <w:rFonts w:ascii="Times New Roman" w:eastAsia="Times New Roman" w:hAnsi="Times New Roman" w:cs="Times New Roman"/>
          <w:b/>
        </w:rPr>
        <w:t>Common Women’s First Names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68"/>
        <w:gridCol w:w="1368"/>
      </w:tblGrid>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Mary</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Lisa</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Michelle</w:t>
            </w:r>
          </w:p>
        </w:tc>
      </w:tr>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Patricia</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Nancy</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Laura</w:t>
            </w:r>
          </w:p>
        </w:tc>
      </w:tr>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Linda</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Karen</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Sarah</w:t>
            </w:r>
          </w:p>
        </w:tc>
      </w:tr>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Barbara</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Betty</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Kimberly</w:t>
            </w:r>
          </w:p>
        </w:tc>
      </w:tr>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Elizabeth</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Helen</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Deborah</w:t>
            </w:r>
          </w:p>
        </w:tc>
      </w:tr>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Jennifer</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Sandra</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 xml:space="preserve"> </w:t>
            </w:r>
          </w:p>
        </w:tc>
      </w:tr>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Maria</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Donna</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p>
        </w:tc>
      </w:tr>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Susan</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Carol</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p>
        </w:tc>
      </w:tr>
      <w:tr w:rsidR="000953CD" w:rsidRPr="000953CD" w:rsidTr="007B60BD">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Margaret</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Ruth</w:t>
            </w:r>
          </w:p>
        </w:tc>
        <w:tc>
          <w:tcPr>
            <w:tcW w:w="1368" w:type="dxa"/>
          </w:tcPr>
          <w:p w:rsidR="000953CD" w:rsidRPr="000953CD" w:rsidRDefault="000953CD" w:rsidP="000953CD">
            <w:pPr>
              <w:widowControl/>
              <w:autoSpaceDE/>
              <w:autoSpaceDN/>
              <w:adjustRightInd/>
              <w:spacing w:after="200" w:line="276" w:lineRule="auto"/>
              <w:rPr>
                <w:rFonts w:ascii="Times New Roman" w:eastAsia="Times New Roman" w:hAnsi="Times New Roman" w:cs="Times New Roman"/>
              </w:rPr>
            </w:pPr>
          </w:p>
        </w:tc>
      </w:tr>
      <w:tr w:rsidR="000953CD" w:rsidRPr="00991E66" w:rsidTr="007B60BD">
        <w:tc>
          <w:tcPr>
            <w:tcW w:w="1368" w:type="dxa"/>
          </w:tcPr>
          <w:p w:rsidR="000953CD" w:rsidRPr="00991E66"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Dorothy</w:t>
            </w:r>
          </w:p>
        </w:tc>
        <w:tc>
          <w:tcPr>
            <w:tcW w:w="1368" w:type="dxa"/>
          </w:tcPr>
          <w:p w:rsidR="000953CD" w:rsidRPr="00991E66" w:rsidRDefault="000953CD" w:rsidP="000953CD">
            <w:pPr>
              <w:widowControl/>
              <w:autoSpaceDE/>
              <w:autoSpaceDN/>
              <w:adjustRightInd/>
              <w:spacing w:after="200" w:line="276" w:lineRule="auto"/>
              <w:rPr>
                <w:rFonts w:ascii="Times New Roman" w:eastAsia="Times New Roman" w:hAnsi="Times New Roman" w:cs="Times New Roman"/>
              </w:rPr>
            </w:pPr>
            <w:r w:rsidRPr="000953CD">
              <w:rPr>
                <w:rFonts w:ascii="Times New Roman" w:eastAsia="Times New Roman" w:hAnsi="Times New Roman" w:cs="Times New Roman"/>
              </w:rPr>
              <w:t>Sharon</w:t>
            </w:r>
          </w:p>
        </w:tc>
        <w:tc>
          <w:tcPr>
            <w:tcW w:w="1368" w:type="dxa"/>
          </w:tcPr>
          <w:p w:rsidR="000953CD" w:rsidRPr="00991E66" w:rsidRDefault="000953CD" w:rsidP="000953CD">
            <w:pPr>
              <w:widowControl/>
              <w:autoSpaceDE/>
              <w:autoSpaceDN/>
              <w:adjustRightInd/>
              <w:spacing w:after="200" w:line="276" w:lineRule="auto"/>
              <w:rPr>
                <w:rFonts w:ascii="Times New Roman" w:eastAsia="Times New Roman" w:hAnsi="Times New Roman" w:cs="Times New Roman"/>
              </w:rPr>
            </w:pPr>
          </w:p>
        </w:tc>
      </w:tr>
    </w:tbl>
    <w:p w:rsidR="00991E66" w:rsidRPr="00991E66" w:rsidRDefault="00991E66" w:rsidP="007B60BD">
      <w:pPr>
        <w:widowControl/>
        <w:autoSpaceDE/>
        <w:autoSpaceDN/>
        <w:adjustRightInd/>
        <w:spacing w:after="200" w:line="276" w:lineRule="auto"/>
        <w:rPr>
          <w:rFonts w:ascii="Times New Roman" w:eastAsia="Times New Roman" w:hAnsi="Times New Roman" w:cs="Times New Roman"/>
        </w:rPr>
      </w:pPr>
    </w:p>
    <w:sectPr w:rsidR="00991E66" w:rsidRPr="00991E66" w:rsidSect="00250125">
      <w:type w:val="continuous"/>
      <w:pgSz w:w="12240" w:h="15840"/>
      <w:pgMar w:top="1545" w:right="1440" w:bottom="540" w:left="1440" w:header="1440" w:footer="1440" w:gutter="0"/>
      <w:cols w:num="2"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an Fields" w:date="2016-07-25T10:04:00Z" w:initials="AF">
    <w:p w:rsidR="000953CD" w:rsidRDefault="000953CD" w:rsidP="009169F6">
      <w:pPr>
        <w:jc w:val="center"/>
      </w:pPr>
      <w:r>
        <w:rPr>
          <w:rStyle w:val="CommentReference"/>
        </w:rPr>
        <w:annotationRef/>
      </w:r>
      <w:r>
        <w:rPr>
          <w:rFonts w:ascii="Times New Roman" w:hAnsi="Times New Roman" w:cs="Times New Roman"/>
          <w:sz w:val="20"/>
        </w:rPr>
        <w:t xml:space="preserve">For use and recording when title search reveals </w:t>
      </w:r>
      <w:proofErr w:type="spellStart"/>
      <w:r>
        <w:rPr>
          <w:rFonts w:ascii="Times New Roman" w:hAnsi="Times New Roman" w:cs="Times New Roman"/>
          <w:sz w:val="20"/>
        </w:rPr>
        <w:t>uncleared</w:t>
      </w:r>
      <w:proofErr w:type="spellEnd"/>
      <w:r>
        <w:rPr>
          <w:rFonts w:ascii="Times New Roman" w:hAnsi="Times New Roman" w:cs="Times New Roman"/>
          <w:sz w:val="20"/>
        </w:rPr>
        <w:t xml:space="preserve"> potential judgments or liens against persons with similar names in amounts over $50,000 and the Title Officer is able to eliminate them based on additional non-record evidence.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CD" w:rsidRDefault="00095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F9C"/>
    <w:multiLevelType w:val="hybridMultilevel"/>
    <w:tmpl w:val="13643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C6A40"/>
    <w:multiLevelType w:val="hybridMultilevel"/>
    <w:tmpl w:val="B4B2A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64977"/>
    <w:multiLevelType w:val="hybridMultilevel"/>
    <w:tmpl w:val="A4B43008"/>
    <w:lvl w:ilvl="0" w:tplc="44A2494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144EA0"/>
    <w:multiLevelType w:val="hybridMultilevel"/>
    <w:tmpl w:val="F3129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57"/>
    <w:rsid w:val="00002301"/>
    <w:rsid w:val="000102EE"/>
    <w:rsid w:val="00016A58"/>
    <w:rsid w:val="000205F8"/>
    <w:rsid w:val="00023F10"/>
    <w:rsid w:val="0003092B"/>
    <w:rsid w:val="00041D47"/>
    <w:rsid w:val="00042DEF"/>
    <w:rsid w:val="00053122"/>
    <w:rsid w:val="00055B0C"/>
    <w:rsid w:val="0007754C"/>
    <w:rsid w:val="0008572B"/>
    <w:rsid w:val="000953CD"/>
    <w:rsid w:val="000B3E05"/>
    <w:rsid w:val="000B4D57"/>
    <w:rsid w:val="000C058B"/>
    <w:rsid w:val="000C6792"/>
    <w:rsid w:val="000D5143"/>
    <w:rsid w:val="000E62DF"/>
    <w:rsid w:val="000F6B62"/>
    <w:rsid w:val="00100F26"/>
    <w:rsid w:val="0010495A"/>
    <w:rsid w:val="00104C92"/>
    <w:rsid w:val="00110AED"/>
    <w:rsid w:val="00111F3E"/>
    <w:rsid w:val="001217F4"/>
    <w:rsid w:val="00127F75"/>
    <w:rsid w:val="001354EC"/>
    <w:rsid w:val="0015015D"/>
    <w:rsid w:val="00150B65"/>
    <w:rsid w:val="001553E2"/>
    <w:rsid w:val="00162942"/>
    <w:rsid w:val="00167E12"/>
    <w:rsid w:val="00170B6A"/>
    <w:rsid w:val="00174AF2"/>
    <w:rsid w:val="001A034D"/>
    <w:rsid w:val="001A2A9B"/>
    <w:rsid w:val="001A41CF"/>
    <w:rsid w:val="001A545E"/>
    <w:rsid w:val="001B11B2"/>
    <w:rsid w:val="001B43E1"/>
    <w:rsid w:val="001B57DC"/>
    <w:rsid w:val="001C25B9"/>
    <w:rsid w:val="001C3AE1"/>
    <w:rsid w:val="001C5477"/>
    <w:rsid w:val="001D4533"/>
    <w:rsid w:val="001E04E6"/>
    <w:rsid w:val="001E6656"/>
    <w:rsid w:val="001F4C5C"/>
    <w:rsid w:val="0020777B"/>
    <w:rsid w:val="00210106"/>
    <w:rsid w:val="00212F0A"/>
    <w:rsid w:val="00216FED"/>
    <w:rsid w:val="00247CBE"/>
    <w:rsid w:val="00250125"/>
    <w:rsid w:val="00256DE9"/>
    <w:rsid w:val="002813F9"/>
    <w:rsid w:val="002837E8"/>
    <w:rsid w:val="00292624"/>
    <w:rsid w:val="00294FB6"/>
    <w:rsid w:val="00295930"/>
    <w:rsid w:val="002B1882"/>
    <w:rsid w:val="002D0B77"/>
    <w:rsid w:val="002D0BC7"/>
    <w:rsid w:val="002D2CC4"/>
    <w:rsid w:val="002D358B"/>
    <w:rsid w:val="002D758F"/>
    <w:rsid w:val="00307550"/>
    <w:rsid w:val="003267C6"/>
    <w:rsid w:val="0034031B"/>
    <w:rsid w:val="00344393"/>
    <w:rsid w:val="00356195"/>
    <w:rsid w:val="00361939"/>
    <w:rsid w:val="0036428C"/>
    <w:rsid w:val="00376CF2"/>
    <w:rsid w:val="00390F43"/>
    <w:rsid w:val="003A5083"/>
    <w:rsid w:val="003A5B70"/>
    <w:rsid w:val="003B19C4"/>
    <w:rsid w:val="003C627E"/>
    <w:rsid w:val="003E0491"/>
    <w:rsid w:val="003E2577"/>
    <w:rsid w:val="003F009A"/>
    <w:rsid w:val="003F2CF6"/>
    <w:rsid w:val="00401696"/>
    <w:rsid w:val="00410DB5"/>
    <w:rsid w:val="004112A0"/>
    <w:rsid w:val="0041249D"/>
    <w:rsid w:val="00427C51"/>
    <w:rsid w:val="00440873"/>
    <w:rsid w:val="00441290"/>
    <w:rsid w:val="00446365"/>
    <w:rsid w:val="00455D5D"/>
    <w:rsid w:val="00456B59"/>
    <w:rsid w:val="00456BAA"/>
    <w:rsid w:val="004702F2"/>
    <w:rsid w:val="004718C5"/>
    <w:rsid w:val="00475347"/>
    <w:rsid w:val="00476FF9"/>
    <w:rsid w:val="00480D3E"/>
    <w:rsid w:val="004A6FFE"/>
    <w:rsid w:val="004B321C"/>
    <w:rsid w:val="004D0865"/>
    <w:rsid w:val="004D7EDD"/>
    <w:rsid w:val="004E6687"/>
    <w:rsid w:val="00503002"/>
    <w:rsid w:val="0051066A"/>
    <w:rsid w:val="00532717"/>
    <w:rsid w:val="00537B8F"/>
    <w:rsid w:val="00540F1A"/>
    <w:rsid w:val="00561CDD"/>
    <w:rsid w:val="00566A55"/>
    <w:rsid w:val="00574287"/>
    <w:rsid w:val="00596CC3"/>
    <w:rsid w:val="00597A39"/>
    <w:rsid w:val="005A1DF2"/>
    <w:rsid w:val="005A5E9D"/>
    <w:rsid w:val="005C24EC"/>
    <w:rsid w:val="005D529E"/>
    <w:rsid w:val="005E10B3"/>
    <w:rsid w:val="0060039D"/>
    <w:rsid w:val="0060468B"/>
    <w:rsid w:val="00623A5A"/>
    <w:rsid w:val="00625391"/>
    <w:rsid w:val="00630F9D"/>
    <w:rsid w:val="00631D96"/>
    <w:rsid w:val="006363A8"/>
    <w:rsid w:val="006367A8"/>
    <w:rsid w:val="00644F0B"/>
    <w:rsid w:val="00645F49"/>
    <w:rsid w:val="00667BC0"/>
    <w:rsid w:val="00674FE6"/>
    <w:rsid w:val="00693203"/>
    <w:rsid w:val="00693645"/>
    <w:rsid w:val="00695826"/>
    <w:rsid w:val="006A117F"/>
    <w:rsid w:val="006A6687"/>
    <w:rsid w:val="006B0ACA"/>
    <w:rsid w:val="006B5C98"/>
    <w:rsid w:val="006B7ADB"/>
    <w:rsid w:val="006D4E66"/>
    <w:rsid w:val="00712F3F"/>
    <w:rsid w:val="00721B70"/>
    <w:rsid w:val="00744C60"/>
    <w:rsid w:val="00746751"/>
    <w:rsid w:val="007520C1"/>
    <w:rsid w:val="0075405F"/>
    <w:rsid w:val="00761106"/>
    <w:rsid w:val="00764326"/>
    <w:rsid w:val="00790F0C"/>
    <w:rsid w:val="007A4306"/>
    <w:rsid w:val="007A76ED"/>
    <w:rsid w:val="007B09AF"/>
    <w:rsid w:val="007B60BD"/>
    <w:rsid w:val="007B6D6D"/>
    <w:rsid w:val="007D2310"/>
    <w:rsid w:val="007D3B14"/>
    <w:rsid w:val="007D7A2E"/>
    <w:rsid w:val="007E0733"/>
    <w:rsid w:val="007E184D"/>
    <w:rsid w:val="007E3DFE"/>
    <w:rsid w:val="007F1826"/>
    <w:rsid w:val="007F1BF9"/>
    <w:rsid w:val="0080439C"/>
    <w:rsid w:val="0081657C"/>
    <w:rsid w:val="0082070F"/>
    <w:rsid w:val="00821BCC"/>
    <w:rsid w:val="00856EEE"/>
    <w:rsid w:val="0086046F"/>
    <w:rsid w:val="00860CBB"/>
    <w:rsid w:val="008615F1"/>
    <w:rsid w:val="0086160E"/>
    <w:rsid w:val="00862AE0"/>
    <w:rsid w:val="008752C2"/>
    <w:rsid w:val="00875425"/>
    <w:rsid w:val="008811B1"/>
    <w:rsid w:val="008827B1"/>
    <w:rsid w:val="008A1B65"/>
    <w:rsid w:val="008D4B36"/>
    <w:rsid w:val="008E5136"/>
    <w:rsid w:val="008E6410"/>
    <w:rsid w:val="008E7083"/>
    <w:rsid w:val="00916411"/>
    <w:rsid w:val="009169F6"/>
    <w:rsid w:val="0092219D"/>
    <w:rsid w:val="0093099B"/>
    <w:rsid w:val="0093529D"/>
    <w:rsid w:val="0093715D"/>
    <w:rsid w:val="009544ED"/>
    <w:rsid w:val="009558D9"/>
    <w:rsid w:val="00955DE5"/>
    <w:rsid w:val="0096019D"/>
    <w:rsid w:val="00972111"/>
    <w:rsid w:val="0098327E"/>
    <w:rsid w:val="00983C62"/>
    <w:rsid w:val="00987F58"/>
    <w:rsid w:val="00991E66"/>
    <w:rsid w:val="0099487C"/>
    <w:rsid w:val="009963FB"/>
    <w:rsid w:val="00997009"/>
    <w:rsid w:val="009C21C2"/>
    <w:rsid w:val="009D36BC"/>
    <w:rsid w:val="009E0367"/>
    <w:rsid w:val="009F2923"/>
    <w:rsid w:val="009F4099"/>
    <w:rsid w:val="00A1196A"/>
    <w:rsid w:val="00A161A7"/>
    <w:rsid w:val="00A2288C"/>
    <w:rsid w:val="00A346DF"/>
    <w:rsid w:val="00A42EA9"/>
    <w:rsid w:val="00A631C6"/>
    <w:rsid w:val="00A65016"/>
    <w:rsid w:val="00A727D4"/>
    <w:rsid w:val="00A942E6"/>
    <w:rsid w:val="00AA2CC5"/>
    <w:rsid w:val="00AB3AD4"/>
    <w:rsid w:val="00AD237C"/>
    <w:rsid w:val="00AE0F49"/>
    <w:rsid w:val="00AE3C36"/>
    <w:rsid w:val="00AF013A"/>
    <w:rsid w:val="00AF7D06"/>
    <w:rsid w:val="00B00E74"/>
    <w:rsid w:val="00B03EA1"/>
    <w:rsid w:val="00B07764"/>
    <w:rsid w:val="00B079A0"/>
    <w:rsid w:val="00B14368"/>
    <w:rsid w:val="00B2690D"/>
    <w:rsid w:val="00B43B22"/>
    <w:rsid w:val="00B4477F"/>
    <w:rsid w:val="00B46FA4"/>
    <w:rsid w:val="00B533F5"/>
    <w:rsid w:val="00B700D0"/>
    <w:rsid w:val="00B871BC"/>
    <w:rsid w:val="00BC02E9"/>
    <w:rsid w:val="00BC5CDE"/>
    <w:rsid w:val="00BD2A54"/>
    <w:rsid w:val="00BD7971"/>
    <w:rsid w:val="00C02353"/>
    <w:rsid w:val="00C13B3F"/>
    <w:rsid w:val="00C213B9"/>
    <w:rsid w:val="00C237BB"/>
    <w:rsid w:val="00C26D2C"/>
    <w:rsid w:val="00C4567A"/>
    <w:rsid w:val="00C5172B"/>
    <w:rsid w:val="00C704DB"/>
    <w:rsid w:val="00C707CB"/>
    <w:rsid w:val="00C872D8"/>
    <w:rsid w:val="00C90ED3"/>
    <w:rsid w:val="00CD18A9"/>
    <w:rsid w:val="00CD6BC5"/>
    <w:rsid w:val="00CE0551"/>
    <w:rsid w:val="00CE0E20"/>
    <w:rsid w:val="00D037EE"/>
    <w:rsid w:val="00D178E0"/>
    <w:rsid w:val="00D3191A"/>
    <w:rsid w:val="00D32EDC"/>
    <w:rsid w:val="00D36873"/>
    <w:rsid w:val="00D46A38"/>
    <w:rsid w:val="00D46B5C"/>
    <w:rsid w:val="00D53315"/>
    <w:rsid w:val="00D61607"/>
    <w:rsid w:val="00D62773"/>
    <w:rsid w:val="00D70C7D"/>
    <w:rsid w:val="00D71791"/>
    <w:rsid w:val="00D75D6B"/>
    <w:rsid w:val="00D76690"/>
    <w:rsid w:val="00D84A50"/>
    <w:rsid w:val="00D85994"/>
    <w:rsid w:val="00D95606"/>
    <w:rsid w:val="00D96CAA"/>
    <w:rsid w:val="00DA157B"/>
    <w:rsid w:val="00DA5FAC"/>
    <w:rsid w:val="00DA6213"/>
    <w:rsid w:val="00DA766C"/>
    <w:rsid w:val="00DB07B7"/>
    <w:rsid w:val="00DB4BF5"/>
    <w:rsid w:val="00DD0B7D"/>
    <w:rsid w:val="00DD7508"/>
    <w:rsid w:val="00DF1F16"/>
    <w:rsid w:val="00E108B0"/>
    <w:rsid w:val="00E16B0B"/>
    <w:rsid w:val="00E225AC"/>
    <w:rsid w:val="00E30828"/>
    <w:rsid w:val="00E34DAF"/>
    <w:rsid w:val="00E419B6"/>
    <w:rsid w:val="00E57588"/>
    <w:rsid w:val="00E82F78"/>
    <w:rsid w:val="00E947AE"/>
    <w:rsid w:val="00EA4254"/>
    <w:rsid w:val="00EB1EF4"/>
    <w:rsid w:val="00EC1D83"/>
    <w:rsid w:val="00EC2A3C"/>
    <w:rsid w:val="00EC2B70"/>
    <w:rsid w:val="00EC7A46"/>
    <w:rsid w:val="00ED5289"/>
    <w:rsid w:val="00EF67B6"/>
    <w:rsid w:val="00F05631"/>
    <w:rsid w:val="00F1165E"/>
    <w:rsid w:val="00F307EA"/>
    <w:rsid w:val="00F44F4E"/>
    <w:rsid w:val="00F4612C"/>
    <w:rsid w:val="00F63B8E"/>
    <w:rsid w:val="00F64CFC"/>
    <w:rsid w:val="00F900E9"/>
    <w:rsid w:val="00F940CA"/>
    <w:rsid w:val="00FA2CF6"/>
    <w:rsid w:val="00FC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57"/>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D57"/>
    <w:pPr>
      <w:tabs>
        <w:tab w:val="center" w:pos="4680"/>
        <w:tab w:val="right" w:pos="9360"/>
      </w:tabs>
    </w:pPr>
  </w:style>
  <w:style w:type="character" w:customStyle="1" w:styleId="HeaderChar">
    <w:name w:val="Header Char"/>
    <w:basedOn w:val="DefaultParagraphFont"/>
    <w:link w:val="Header"/>
    <w:uiPriority w:val="99"/>
    <w:rsid w:val="000B4D57"/>
    <w:rPr>
      <w:rFonts w:ascii="Courier" w:eastAsiaTheme="minorEastAsia" w:hAnsi="Courier"/>
      <w:sz w:val="24"/>
      <w:szCs w:val="24"/>
    </w:rPr>
  </w:style>
  <w:style w:type="paragraph" w:styleId="ListParagraph">
    <w:name w:val="List Paragraph"/>
    <w:basedOn w:val="Normal"/>
    <w:uiPriority w:val="34"/>
    <w:qFormat/>
    <w:rsid w:val="000B4D57"/>
    <w:pPr>
      <w:ind w:left="720"/>
      <w:contextualSpacing/>
    </w:pPr>
  </w:style>
  <w:style w:type="character" w:styleId="CommentReference">
    <w:name w:val="annotation reference"/>
    <w:basedOn w:val="DefaultParagraphFont"/>
    <w:uiPriority w:val="99"/>
    <w:semiHidden/>
    <w:unhideWhenUsed/>
    <w:rsid w:val="009169F6"/>
    <w:rPr>
      <w:sz w:val="16"/>
      <w:szCs w:val="16"/>
    </w:rPr>
  </w:style>
  <w:style w:type="paragraph" w:styleId="CommentText">
    <w:name w:val="annotation text"/>
    <w:basedOn w:val="Normal"/>
    <w:link w:val="CommentTextChar"/>
    <w:uiPriority w:val="99"/>
    <w:semiHidden/>
    <w:unhideWhenUsed/>
    <w:rsid w:val="009169F6"/>
    <w:rPr>
      <w:sz w:val="20"/>
      <w:szCs w:val="20"/>
    </w:rPr>
  </w:style>
  <w:style w:type="character" w:customStyle="1" w:styleId="CommentTextChar">
    <w:name w:val="Comment Text Char"/>
    <w:basedOn w:val="DefaultParagraphFont"/>
    <w:link w:val="CommentText"/>
    <w:uiPriority w:val="99"/>
    <w:semiHidden/>
    <w:rsid w:val="009169F6"/>
    <w:rPr>
      <w:rFonts w:ascii="Courier" w:eastAsiaTheme="minorEastAsia" w:hAnsi="Courier"/>
      <w:sz w:val="20"/>
      <w:szCs w:val="20"/>
    </w:rPr>
  </w:style>
  <w:style w:type="paragraph" w:styleId="CommentSubject">
    <w:name w:val="annotation subject"/>
    <w:basedOn w:val="CommentText"/>
    <w:next w:val="CommentText"/>
    <w:link w:val="CommentSubjectChar"/>
    <w:uiPriority w:val="99"/>
    <w:semiHidden/>
    <w:unhideWhenUsed/>
    <w:rsid w:val="009169F6"/>
    <w:rPr>
      <w:b/>
      <w:bCs/>
    </w:rPr>
  </w:style>
  <w:style w:type="character" w:customStyle="1" w:styleId="CommentSubjectChar">
    <w:name w:val="Comment Subject Char"/>
    <w:basedOn w:val="CommentTextChar"/>
    <w:link w:val="CommentSubject"/>
    <w:uiPriority w:val="99"/>
    <w:semiHidden/>
    <w:rsid w:val="009169F6"/>
    <w:rPr>
      <w:rFonts w:ascii="Courier" w:eastAsiaTheme="minorEastAsia" w:hAnsi="Courier"/>
      <w:b/>
      <w:bCs/>
      <w:sz w:val="20"/>
      <w:szCs w:val="20"/>
    </w:rPr>
  </w:style>
  <w:style w:type="paragraph" w:styleId="BalloonText">
    <w:name w:val="Balloon Text"/>
    <w:basedOn w:val="Normal"/>
    <w:link w:val="BalloonTextChar"/>
    <w:uiPriority w:val="99"/>
    <w:semiHidden/>
    <w:unhideWhenUsed/>
    <w:rsid w:val="009169F6"/>
    <w:rPr>
      <w:rFonts w:ascii="Tahoma" w:hAnsi="Tahoma" w:cs="Tahoma"/>
      <w:sz w:val="16"/>
      <w:szCs w:val="16"/>
    </w:rPr>
  </w:style>
  <w:style w:type="character" w:customStyle="1" w:styleId="BalloonTextChar">
    <w:name w:val="Balloon Text Char"/>
    <w:basedOn w:val="DefaultParagraphFont"/>
    <w:link w:val="BalloonText"/>
    <w:uiPriority w:val="99"/>
    <w:semiHidden/>
    <w:rsid w:val="009169F6"/>
    <w:rPr>
      <w:rFonts w:ascii="Tahoma" w:eastAsiaTheme="minorEastAsia" w:hAnsi="Tahoma" w:cs="Tahoma"/>
      <w:sz w:val="16"/>
      <w:szCs w:val="16"/>
    </w:rPr>
  </w:style>
  <w:style w:type="table" w:styleId="TableGrid">
    <w:name w:val="Table Grid"/>
    <w:basedOn w:val="TableNormal"/>
    <w:uiPriority w:val="59"/>
    <w:rsid w:val="00991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57"/>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D57"/>
    <w:pPr>
      <w:tabs>
        <w:tab w:val="center" w:pos="4680"/>
        <w:tab w:val="right" w:pos="9360"/>
      </w:tabs>
    </w:pPr>
  </w:style>
  <w:style w:type="character" w:customStyle="1" w:styleId="HeaderChar">
    <w:name w:val="Header Char"/>
    <w:basedOn w:val="DefaultParagraphFont"/>
    <w:link w:val="Header"/>
    <w:uiPriority w:val="99"/>
    <w:rsid w:val="000B4D57"/>
    <w:rPr>
      <w:rFonts w:ascii="Courier" w:eastAsiaTheme="minorEastAsia" w:hAnsi="Courier"/>
      <w:sz w:val="24"/>
      <w:szCs w:val="24"/>
    </w:rPr>
  </w:style>
  <w:style w:type="paragraph" w:styleId="ListParagraph">
    <w:name w:val="List Paragraph"/>
    <w:basedOn w:val="Normal"/>
    <w:uiPriority w:val="34"/>
    <w:qFormat/>
    <w:rsid w:val="000B4D57"/>
    <w:pPr>
      <w:ind w:left="720"/>
      <w:contextualSpacing/>
    </w:pPr>
  </w:style>
  <w:style w:type="character" w:styleId="CommentReference">
    <w:name w:val="annotation reference"/>
    <w:basedOn w:val="DefaultParagraphFont"/>
    <w:uiPriority w:val="99"/>
    <w:semiHidden/>
    <w:unhideWhenUsed/>
    <w:rsid w:val="009169F6"/>
    <w:rPr>
      <w:sz w:val="16"/>
      <w:szCs w:val="16"/>
    </w:rPr>
  </w:style>
  <w:style w:type="paragraph" w:styleId="CommentText">
    <w:name w:val="annotation text"/>
    <w:basedOn w:val="Normal"/>
    <w:link w:val="CommentTextChar"/>
    <w:uiPriority w:val="99"/>
    <w:semiHidden/>
    <w:unhideWhenUsed/>
    <w:rsid w:val="009169F6"/>
    <w:rPr>
      <w:sz w:val="20"/>
      <w:szCs w:val="20"/>
    </w:rPr>
  </w:style>
  <w:style w:type="character" w:customStyle="1" w:styleId="CommentTextChar">
    <w:name w:val="Comment Text Char"/>
    <w:basedOn w:val="DefaultParagraphFont"/>
    <w:link w:val="CommentText"/>
    <w:uiPriority w:val="99"/>
    <w:semiHidden/>
    <w:rsid w:val="009169F6"/>
    <w:rPr>
      <w:rFonts w:ascii="Courier" w:eastAsiaTheme="minorEastAsia" w:hAnsi="Courier"/>
      <w:sz w:val="20"/>
      <w:szCs w:val="20"/>
    </w:rPr>
  </w:style>
  <w:style w:type="paragraph" w:styleId="CommentSubject">
    <w:name w:val="annotation subject"/>
    <w:basedOn w:val="CommentText"/>
    <w:next w:val="CommentText"/>
    <w:link w:val="CommentSubjectChar"/>
    <w:uiPriority w:val="99"/>
    <w:semiHidden/>
    <w:unhideWhenUsed/>
    <w:rsid w:val="009169F6"/>
    <w:rPr>
      <w:b/>
      <w:bCs/>
    </w:rPr>
  </w:style>
  <w:style w:type="character" w:customStyle="1" w:styleId="CommentSubjectChar">
    <w:name w:val="Comment Subject Char"/>
    <w:basedOn w:val="CommentTextChar"/>
    <w:link w:val="CommentSubject"/>
    <w:uiPriority w:val="99"/>
    <w:semiHidden/>
    <w:rsid w:val="009169F6"/>
    <w:rPr>
      <w:rFonts w:ascii="Courier" w:eastAsiaTheme="minorEastAsia" w:hAnsi="Courier"/>
      <w:b/>
      <w:bCs/>
      <w:sz w:val="20"/>
      <w:szCs w:val="20"/>
    </w:rPr>
  </w:style>
  <w:style w:type="paragraph" w:styleId="BalloonText">
    <w:name w:val="Balloon Text"/>
    <w:basedOn w:val="Normal"/>
    <w:link w:val="BalloonTextChar"/>
    <w:uiPriority w:val="99"/>
    <w:semiHidden/>
    <w:unhideWhenUsed/>
    <w:rsid w:val="009169F6"/>
    <w:rPr>
      <w:rFonts w:ascii="Tahoma" w:hAnsi="Tahoma" w:cs="Tahoma"/>
      <w:sz w:val="16"/>
      <w:szCs w:val="16"/>
    </w:rPr>
  </w:style>
  <w:style w:type="character" w:customStyle="1" w:styleId="BalloonTextChar">
    <w:name w:val="Balloon Text Char"/>
    <w:basedOn w:val="DefaultParagraphFont"/>
    <w:link w:val="BalloonText"/>
    <w:uiPriority w:val="99"/>
    <w:semiHidden/>
    <w:rsid w:val="009169F6"/>
    <w:rPr>
      <w:rFonts w:ascii="Tahoma" w:eastAsiaTheme="minorEastAsia" w:hAnsi="Tahoma" w:cs="Tahoma"/>
      <w:sz w:val="16"/>
      <w:szCs w:val="16"/>
    </w:rPr>
  </w:style>
  <w:style w:type="table" w:styleId="TableGrid">
    <w:name w:val="Table Grid"/>
    <w:basedOn w:val="TableNormal"/>
    <w:uiPriority w:val="59"/>
    <w:rsid w:val="00991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12</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Fields</dc:creator>
  <cp:lastModifiedBy>Alan Fields</cp:lastModifiedBy>
  <cp:revision>1</cp:revision>
  <dcterms:created xsi:type="dcterms:W3CDTF">2016-07-25T16:16:00Z</dcterms:created>
  <dcterms:modified xsi:type="dcterms:W3CDTF">2016-07-25T22:45:00Z</dcterms:modified>
</cp:coreProperties>
</file>