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11" w:rsidRPr="00BE0CB7" w:rsidRDefault="001D0811">
      <w:pPr>
        <w:rPr>
          <w:rFonts w:ascii="Times New Roman" w:hAnsi="Times New Roman" w:cs="Times New Roman"/>
          <w:sz w:val="32"/>
          <w:szCs w:val="32"/>
        </w:rPr>
      </w:pPr>
    </w:p>
    <w:p w:rsidR="001D0811" w:rsidRPr="00BE0CB7" w:rsidRDefault="001D0811">
      <w:pPr>
        <w:rPr>
          <w:rFonts w:ascii="Times New Roman" w:hAnsi="Times New Roman" w:cs="Times New Roman"/>
          <w:sz w:val="32"/>
          <w:szCs w:val="32"/>
        </w:rPr>
      </w:pPr>
      <w:bookmarkStart w:id="0" w:name="_GoBack"/>
      <w:bookmarkEnd w:id="0"/>
    </w:p>
    <w:p w:rsidR="001D0811" w:rsidRPr="00BE0CB7" w:rsidRDefault="001D0811">
      <w:pPr>
        <w:rPr>
          <w:rFonts w:ascii="Times New Roman" w:hAnsi="Times New Roman" w:cs="Times New Roman"/>
          <w:sz w:val="32"/>
          <w:szCs w:val="32"/>
        </w:rPr>
      </w:pP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Why do we Care about notarization at all?</w:t>
      </w:r>
    </w:p>
    <w:p w:rsidR="001D0811" w:rsidRPr="00BE0CB7" w:rsidRDefault="001D0811" w:rsidP="001D0811">
      <w:pPr>
        <w:rPr>
          <w:rFonts w:ascii="Times New Roman" w:hAnsi="Times New Roman" w:cs="Times New Roman"/>
          <w:sz w:val="32"/>
          <w:szCs w:val="32"/>
        </w:rPr>
      </w:pPr>
      <w:proofErr w:type="gramStart"/>
      <w:r w:rsidRPr="00BE0CB7">
        <w:rPr>
          <w:rFonts w:ascii="Times New Roman" w:hAnsi="Times New Roman" w:cs="Times New Roman"/>
          <w:sz w:val="32"/>
          <w:szCs w:val="32"/>
        </w:rPr>
        <w:t>It’s</w:t>
      </w:r>
      <w:proofErr w:type="gramEnd"/>
      <w:r w:rsidRPr="00BE0CB7">
        <w:rPr>
          <w:rFonts w:ascii="Times New Roman" w:hAnsi="Times New Roman" w:cs="Times New Roman"/>
          <w:sz w:val="32"/>
          <w:szCs w:val="32"/>
        </w:rPr>
        <w:t xml:space="preserve"> an ancient concept that started long ago with Roman Scribes – in a pre-literate time, and as a means of taxing transactions.   </w:t>
      </w:r>
      <w:proofErr w:type="gramStart"/>
      <w:r w:rsidRPr="00BE0CB7">
        <w:rPr>
          <w:rFonts w:ascii="Times New Roman" w:hAnsi="Times New Roman" w:cs="Times New Roman"/>
          <w:sz w:val="32"/>
          <w:szCs w:val="32"/>
        </w:rPr>
        <w:t>So</w:t>
      </w:r>
      <w:proofErr w:type="gramEnd"/>
      <w:r w:rsidRPr="00BE0CB7">
        <w:rPr>
          <w:rFonts w:ascii="Times New Roman" w:hAnsi="Times New Roman" w:cs="Times New Roman"/>
          <w:sz w:val="32"/>
          <w:szCs w:val="32"/>
        </w:rPr>
        <w:t xml:space="preserve"> a lot of those original reasons don’t apply anymore. </w:t>
      </w:r>
    </w:p>
    <w:p w:rsidR="001D0811" w:rsidRPr="00BE0CB7" w:rsidRDefault="001D0811" w:rsidP="001D0811">
      <w:pPr>
        <w:rPr>
          <w:rFonts w:ascii="Times New Roman" w:hAnsi="Times New Roman" w:cs="Times New Roman"/>
          <w:sz w:val="32"/>
          <w:szCs w:val="32"/>
        </w:rPr>
      </w:pPr>
      <w:proofErr w:type="gramStart"/>
      <w:r w:rsidRPr="00BE0CB7">
        <w:rPr>
          <w:rFonts w:ascii="Times New Roman" w:hAnsi="Times New Roman" w:cs="Times New Roman"/>
          <w:sz w:val="32"/>
          <w:szCs w:val="32"/>
        </w:rPr>
        <w:t>But</w:t>
      </w:r>
      <w:proofErr w:type="gramEnd"/>
      <w:r w:rsidRPr="00BE0CB7">
        <w:rPr>
          <w:rFonts w:ascii="Times New Roman" w:hAnsi="Times New Roman" w:cs="Times New Roman"/>
          <w:sz w:val="32"/>
          <w:szCs w:val="32"/>
        </w:rPr>
        <w:t xml:space="preserve"> as title insurers, we still want to be sure the Right Person Signed</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That they were competent, not under duress, etc. – OK mobile Notaries </w:t>
      </w:r>
      <w:proofErr w:type="gramStart"/>
      <w:r w:rsidRPr="00BE0CB7">
        <w:rPr>
          <w:rFonts w:ascii="Times New Roman" w:hAnsi="Times New Roman" w:cs="Times New Roman"/>
          <w:sz w:val="32"/>
          <w:szCs w:val="32"/>
        </w:rPr>
        <w:t>don’t</w:t>
      </w:r>
      <w:proofErr w:type="gramEnd"/>
      <w:r w:rsidRPr="00BE0CB7">
        <w:rPr>
          <w:rFonts w:ascii="Times New Roman" w:hAnsi="Times New Roman" w:cs="Times New Roman"/>
          <w:sz w:val="32"/>
          <w:szCs w:val="32"/>
        </w:rPr>
        <w:t xml:space="preserve"> do a great job of any o </w:t>
      </w:r>
      <w:proofErr w:type="spellStart"/>
      <w:r w:rsidRPr="00BE0CB7">
        <w:rPr>
          <w:rFonts w:ascii="Times New Roman" w:hAnsi="Times New Roman" w:cs="Times New Roman"/>
          <w:sz w:val="32"/>
          <w:szCs w:val="32"/>
        </w:rPr>
        <w:t>fthis</w:t>
      </w:r>
      <w:proofErr w:type="spellEnd"/>
      <w:r w:rsidRPr="00BE0CB7">
        <w:rPr>
          <w:rFonts w:ascii="Times New Roman" w:hAnsi="Times New Roman" w:cs="Times New Roman"/>
          <w:sz w:val="32"/>
          <w:szCs w:val="32"/>
        </w:rPr>
        <w:t xml:space="preserve"> – but they at least check IDs</w:t>
      </w:r>
    </w:p>
    <w:p w:rsidR="001D0811" w:rsidRPr="00BE0CB7" w:rsidRDefault="001D0811" w:rsidP="001D0811">
      <w:pPr>
        <w:rPr>
          <w:rFonts w:ascii="Times New Roman" w:hAnsi="Times New Roman" w:cs="Times New Roman"/>
          <w:sz w:val="32"/>
          <w:szCs w:val="32"/>
        </w:rPr>
      </w:pP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We want to be sure that all of the signing mechanics were proper – In a paper world, not much to that.   Blue Ink or Black, in a few states Deeds and mortgages still require witnesses.  </w:t>
      </w:r>
      <w:proofErr w:type="gramStart"/>
      <w:r w:rsidRPr="00BE0CB7">
        <w:rPr>
          <w:rFonts w:ascii="Times New Roman" w:hAnsi="Times New Roman" w:cs="Times New Roman"/>
          <w:sz w:val="32"/>
          <w:szCs w:val="32"/>
        </w:rPr>
        <w:t>But</w:t>
      </w:r>
      <w:proofErr w:type="gramEnd"/>
      <w:r w:rsidRPr="00BE0CB7">
        <w:rPr>
          <w:rFonts w:ascii="Times New Roman" w:hAnsi="Times New Roman" w:cs="Times New Roman"/>
          <w:sz w:val="32"/>
          <w:szCs w:val="32"/>
        </w:rPr>
        <w:t xml:space="preserve"> that question gets more complex as we move into e-signing models – and the person supervising the signing will have to be the point of control.</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We need to know that all of the requirements </w:t>
      </w:r>
      <w:proofErr w:type="gramStart"/>
      <w:r w:rsidRPr="00BE0CB7">
        <w:rPr>
          <w:rFonts w:ascii="Times New Roman" w:hAnsi="Times New Roman" w:cs="Times New Roman"/>
          <w:sz w:val="32"/>
          <w:szCs w:val="32"/>
        </w:rPr>
        <w:t>have been met</w:t>
      </w:r>
      <w:proofErr w:type="gramEnd"/>
      <w:r w:rsidRPr="00BE0CB7">
        <w:rPr>
          <w:rFonts w:ascii="Times New Roman" w:hAnsi="Times New Roman" w:cs="Times New Roman"/>
          <w:sz w:val="32"/>
          <w:szCs w:val="32"/>
        </w:rPr>
        <w:t xml:space="preserve"> to record the signed document.  </w:t>
      </w:r>
      <w:proofErr w:type="gramStart"/>
      <w:r w:rsidRPr="00BE0CB7">
        <w:rPr>
          <w:rFonts w:ascii="Times New Roman" w:hAnsi="Times New Roman" w:cs="Times New Roman"/>
          <w:sz w:val="32"/>
          <w:szCs w:val="32"/>
        </w:rPr>
        <w:t>It’s</w:t>
      </w:r>
      <w:proofErr w:type="gramEnd"/>
      <w:r w:rsidRPr="00BE0CB7">
        <w:rPr>
          <w:rFonts w:ascii="Times New Roman" w:hAnsi="Times New Roman" w:cs="Times New Roman"/>
          <w:sz w:val="32"/>
          <w:szCs w:val="32"/>
        </w:rPr>
        <w:t xml:space="preserve"> very frustrating to send a document to recording and have them kick it back because of some technical omission – say a missing notary seal, or an incomplete notary certificate.</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To insure these transactions, we need a comfort level that the acknowledgement, on its face, satisfies the legal requirements for a valid instrument &amp; to record the instrument</w:t>
      </w:r>
    </w:p>
    <w:p w:rsidR="001D0811" w:rsidRPr="00BE0CB7" w:rsidRDefault="001D0811" w:rsidP="001D0811">
      <w:pPr>
        <w:rPr>
          <w:rFonts w:ascii="Times New Roman" w:hAnsi="Times New Roman" w:cs="Times New Roman"/>
          <w:sz w:val="32"/>
          <w:szCs w:val="32"/>
        </w:rPr>
      </w:pPr>
      <w:proofErr w:type="gramStart"/>
      <w:r w:rsidRPr="00BE0CB7">
        <w:rPr>
          <w:rFonts w:ascii="Times New Roman" w:hAnsi="Times New Roman" w:cs="Times New Roman"/>
          <w:sz w:val="32"/>
          <w:szCs w:val="32"/>
        </w:rPr>
        <w:t>And</w:t>
      </w:r>
      <w:proofErr w:type="gramEnd"/>
      <w:r w:rsidRPr="00BE0CB7">
        <w:rPr>
          <w:rFonts w:ascii="Times New Roman" w:hAnsi="Times New Roman" w:cs="Times New Roman"/>
          <w:sz w:val="32"/>
          <w:szCs w:val="32"/>
        </w:rPr>
        <w:t xml:space="preserve"> that That the official and the acknowledgement process they followed are not subject to challenge.</w:t>
      </w:r>
    </w:p>
    <w:p w:rsidR="001D0811" w:rsidRPr="00BE0CB7" w:rsidRDefault="001D0811" w:rsidP="001D0811">
      <w:pPr>
        <w:rPr>
          <w:rFonts w:ascii="Times New Roman" w:hAnsi="Times New Roman" w:cs="Times New Roman"/>
          <w:sz w:val="32"/>
          <w:szCs w:val="32"/>
        </w:rPr>
      </w:pP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lastRenderedPageBreak/>
        <w:t xml:space="preserve">The big </w:t>
      </w:r>
      <w:proofErr w:type="spellStart"/>
      <w:r w:rsidRPr="00BE0CB7">
        <w:rPr>
          <w:rFonts w:ascii="Times New Roman" w:hAnsi="Times New Roman" w:cs="Times New Roman"/>
          <w:sz w:val="32"/>
          <w:szCs w:val="32"/>
        </w:rPr>
        <w:t>Gotcha</w:t>
      </w:r>
      <w:proofErr w:type="spellEnd"/>
      <w:r w:rsidRPr="00BE0CB7">
        <w:rPr>
          <w:rFonts w:ascii="Times New Roman" w:hAnsi="Times New Roman" w:cs="Times New Roman"/>
          <w:sz w:val="32"/>
          <w:szCs w:val="32"/>
        </w:rPr>
        <w:t xml:space="preserve"> for title insurers is the bankruptcy </w:t>
      </w:r>
      <w:proofErr w:type="gramStart"/>
      <w:r w:rsidRPr="00BE0CB7">
        <w:rPr>
          <w:rFonts w:ascii="Times New Roman" w:hAnsi="Times New Roman" w:cs="Times New Roman"/>
          <w:sz w:val="32"/>
          <w:szCs w:val="32"/>
        </w:rPr>
        <w:t>strong arm</w:t>
      </w:r>
      <w:proofErr w:type="gramEnd"/>
      <w:r w:rsidRPr="00BE0CB7">
        <w:rPr>
          <w:rFonts w:ascii="Times New Roman" w:hAnsi="Times New Roman" w:cs="Times New Roman"/>
          <w:sz w:val="32"/>
          <w:szCs w:val="32"/>
        </w:rPr>
        <w:t xml:space="preserve"> power.  There is a provision in the bankruptcy code that says that the trustee can invalidate recorded instruments which don’t provide “constructive notice” – that means they can throw out recorded deeds and mortgages if they weren’t entitled to be recorded under state law and in some states if they failed to meet all the technical requirements. </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[SLIDE]</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There are some Basic Concepts that guide us </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Each state creates the laws that govern what makes a valid deed, a valid mortgage, a valid recording -- for properties </w:t>
      </w:r>
      <w:r w:rsidRPr="00BE0CB7">
        <w:rPr>
          <w:rFonts w:ascii="Times New Roman" w:hAnsi="Times New Roman" w:cs="Times New Roman"/>
          <w:b/>
          <w:sz w:val="32"/>
          <w:szCs w:val="32"/>
        </w:rPr>
        <w:t>located in that state</w:t>
      </w:r>
      <w:r w:rsidRPr="00BE0CB7">
        <w:rPr>
          <w:rFonts w:ascii="Times New Roman" w:hAnsi="Times New Roman" w:cs="Times New Roman"/>
          <w:sz w:val="32"/>
          <w:szCs w:val="32"/>
        </w:rPr>
        <w:t xml:space="preserve">.   That part </w:t>
      </w:r>
      <w:proofErr w:type="gramStart"/>
      <w:r w:rsidRPr="00BE0CB7">
        <w:rPr>
          <w:rFonts w:ascii="Times New Roman" w:hAnsi="Times New Roman" w:cs="Times New Roman"/>
          <w:sz w:val="32"/>
          <w:szCs w:val="32"/>
        </w:rPr>
        <w:t>is governed</w:t>
      </w:r>
      <w:proofErr w:type="gramEnd"/>
      <w:r w:rsidRPr="00BE0CB7">
        <w:rPr>
          <w:rFonts w:ascii="Times New Roman" w:hAnsi="Times New Roman" w:cs="Times New Roman"/>
          <w:sz w:val="32"/>
          <w:szCs w:val="32"/>
        </w:rPr>
        <w:t xml:space="preserve"> by the state where the land is located.</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The Laws of the state where the Notary was commissioned and is physically located, govern what that Notary is allowed to do and the mechanics of how they do it</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The Law of the state where the signor is physically located determines the signor’s capacity, age of majority, and legality of their actions.</w:t>
      </w:r>
    </w:p>
    <w:p w:rsidR="001D0811" w:rsidRPr="00BE0CB7" w:rsidRDefault="00300721" w:rsidP="001D0811">
      <w:pPr>
        <w:rPr>
          <w:rFonts w:ascii="Times New Roman" w:hAnsi="Times New Roman" w:cs="Times New Roman"/>
          <w:sz w:val="32"/>
          <w:szCs w:val="32"/>
        </w:rPr>
      </w:pPr>
      <w:r w:rsidRPr="00BE0CB7">
        <w:rPr>
          <w:rFonts w:ascii="Times New Roman" w:hAnsi="Times New Roman" w:cs="Times New Roman"/>
          <w:sz w:val="32"/>
          <w:szCs w:val="32"/>
        </w:rPr>
        <w:t xml:space="preserve">For years, we had the interaction of two states in real estate </w:t>
      </w:r>
      <w:proofErr w:type="spellStart"/>
      <w:r w:rsidRPr="00BE0CB7">
        <w:rPr>
          <w:rFonts w:ascii="Times New Roman" w:hAnsi="Times New Roman" w:cs="Times New Roman"/>
          <w:sz w:val="32"/>
          <w:szCs w:val="32"/>
        </w:rPr>
        <w:t>transacctions</w:t>
      </w:r>
      <w:proofErr w:type="spellEnd"/>
      <w:r w:rsidRPr="00BE0CB7">
        <w:rPr>
          <w:rFonts w:ascii="Times New Roman" w:hAnsi="Times New Roman" w:cs="Times New Roman"/>
          <w:sz w:val="32"/>
          <w:szCs w:val="32"/>
        </w:rPr>
        <w:t xml:space="preserve">.   The notary always had to be physically located with the signor.  With the addition of remote online notarization, we add the potential for a third state’s laws to get into the mix.   So </w:t>
      </w:r>
      <w:proofErr w:type="gramStart"/>
      <w:r w:rsidR="001D0811" w:rsidRPr="00BE0CB7">
        <w:rPr>
          <w:rFonts w:ascii="Times New Roman" w:hAnsi="Times New Roman" w:cs="Times New Roman"/>
          <w:sz w:val="32"/>
          <w:szCs w:val="32"/>
        </w:rPr>
        <w:t>It</w:t>
      </w:r>
      <w:proofErr w:type="gramEnd"/>
      <w:r w:rsidR="001D0811" w:rsidRPr="00BE0CB7">
        <w:rPr>
          <w:rFonts w:ascii="Times New Roman" w:hAnsi="Times New Roman" w:cs="Times New Roman"/>
          <w:sz w:val="32"/>
          <w:szCs w:val="32"/>
        </w:rPr>
        <w:t xml:space="preserve"> </w:t>
      </w:r>
      <w:r w:rsidRPr="00BE0CB7">
        <w:rPr>
          <w:rFonts w:ascii="Times New Roman" w:hAnsi="Times New Roman" w:cs="Times New Roman"/>
          <w:sz w:val="32"/>
          <w:szCs w:val="32"/>
        </w:rPr>
        <w:t xml:space="preserve">all </w:t>
      </w:r>
      <w:r w:rsidR="001D0811" w:rsidRPr="00BE0CB7">
        <w:rPr>
          <w:rFonts w:ascii="Times New Roman" w:hAnsi="Times New Roman" w:cs="Times New Roman"/>
          <w:sz w:val="32"/>
          <w:szCs w:val="32"/>
        </w:rPr>
        <w:t xml:space="preserve">gets </w:t>
      </w:r>
      <w:r w:rsidRPr="00BE0CB7">
        <w:rPr>
          <w:rFonts w:ascii="Times New Roman" w:hAnsi="Times New Roman" w:cs="Times New Roman"/>
          <w:sz w:val="32"/>
          <w:szCs w:val="32"/>
        </w:rPr>
        <w:t xml:space="preserve">very </w:t>
      </w:r>
      <w:r w:rsidR="001D0811" w:rsidRPr="00BE0CB7">
        <w:rPr>
          <w:rFonts w:ascii="Times New Roman" w:hAnsi="Times New Roman" w:cs="Times New Roman"/>
          <w:sz w:val="32"/>
          <w:szCs w:val="32"/>
        </w:rPr>
        <w:t>Confusing!</w:t>
      </w:r>
    </w:p>
    <w:p w:rsidR="00300721" w:rsidRPr="00BE0CB7" w:rsidRDefault="00300721" w:rsidP="001D0811">
      <w:pPr>
        <w:rPr>
          <w:rFonts w:ascii="Times New Roman" w:hAnsi="Times New Roman" w:cs="Times New Roman"/>
          <w:sz w:val="32"/>
          <w:szCs w:val="32"/>
        </w:rPr>
      </w:pPr>
      <w:r w:rsidRPr="00BE0CB7">
        <w:rPr>
          <w:rFonts w:ascii="Times New Roman" w:hAnsi="Times New Roman" w:cs="Times New Roman"/>
          <w:sz w:val="32"/>
          <w:szCs w:val="32"/>
        </w:rPr>
        <w:t>[SLIDE]</w:t>
      </w:r>
    </w:p>
    <w:p w:rsidR="001D0811" w:rsidRPr="00BE0CB7" w:rsidRDefault="00300721" w:rsidP="001D0811">
      <w:pPr>
        <w:rPr>
          <w:rFonts w:ascii="Times New Roman" w:hAnsi="Times New Roman" w:cs="Times New Roman"/>
          <w:sz w:val="32"/>
          <w:szCs w:val="32"/>
        </w:rPr>
      </w:pPr>
      <w:r w:rsidRPr="00BE0CB7">
        <w:rPr>
          <w:rFonts w:ascii="Times New Roman" w:hAnsi="Times New Roman" w:cs="Times New Roman"/>
          <w:sz w:val="32"/>
          <w:szCs w:val="32"/>
        </w:rPr>
        <w:t xml:space="preserve">So </w:t>
      </w:r>
      <w:proofErr w:type="spellStart"/>
      <w:proofErr w:type="gramStart"/>
      <w:r w:rsidRPr="00BE0CB7">
        <w:rPr>
          <w:rFonts w:ascii="Times New Roman" w:hAnsi="Times New Roman" w:cs="Times New Roman"/>
          <w:sz w:val="32"/>
          <w:szCs w:val="32"/>
        </w:rPr>
        <w:t>lets</w:t>
      </w:r>
      <w:proofErr w:type="spellEnd"/>
      <w:proofErr w:type="gramEnd"/>
      <w:r w:rsidRPr="00BE0CB7">
        <w:rPr>
          <w:rFonts w:ascii="Times New Roman" w:hAnsi="Times New Roman" w:cs="Times New Roman"/>
          <w:sz w:val="32"/>
          <w:szCs w:val="32"/>
        </w:rPr>
        <w:t xml:space="preserve"> start with the </w:t>
      </w:r>
      <w:r w:rsidR="001D0811" w:rsidRPr="00BE0CB7">
        <w:rPr>
          <w:rFonts w:ascii="Times New Roman" w:hAnsi="Times New Roman" w:cs="Times New Roman"/>
          <w:sz w:val="32"/>
          <w:szCs w:val="32"/>
        </w:rPr>
        <w:t xml:space="preserve">Common Elements for </w:t>
      </w:r>
      <w:r w:rsidRPr="00BE0CB7">
        <w:rPr>
          <w:rFonts w:ascii="Times New Roman" w:hAnsi="Times New Roman" w:cs="Times New Roman"/>
          <w:sz w:val="32"/>
          <w:szCs w:val="32"/>
        </w:rPr>
        <w:t xml:space="preserve">what makes a </w:t>
      </w:r>
      <w:r w:rsidR="001D0811" w:rsidRPr="00BE0CB7">
        <w:rPr>
          <w:rFonts w:ascii="Times New Roman" w:hAnsi="Times New Roman" w:cs="Times New Roman"/>
          <w:sz w:val="32"/>
          <w:szCs w:val="32"/>
        </w:rPr>
        <w:t>Valid Deed or Mortgage under Most State’s Laws</w:t>
      </w:r>
      <w:r w:rsidRPr="00BE0CB7">
        <w:rPr>
          <w:rFonts w:ascii="Times New Roman" w:hAnsi="Times New Roman" w:cs="Times New Roman"/>
          <w:sz w:val="32"/>
          <w:szCs w:val="32"/>
        </w:rPr>
        <w:t xml:space="preserve"> – and I’m generalizing a bit here.   Because there are </w:t>
      </w:r>
      <w:proofErr w:type="gramStart"/>
      <w:r w:rsidRPr="00BE0CB7">
        <w:rPr>
          <w:rFonts w:ascii="Times New Roman" w:hAnsi="Times New Roman" w:cs="Times New Roman"/>
          <w:sz w:val="32"/>
          <w:szCs w:val="32"/>
        </w:rPr>
        <w:t>state by state</w:t>
      </w:r>
      <w:proofErr w:type="gramEnd"/>
      <w:r w:rsidRPr="00BE0CB7">
        <w:rPr>
          <w:rFonts w:ascii="Times New Roman" w:hAnsi="Times New Roman" w:cs="Times New Roman"/>
          <w:sz w:val="32"/>
          <w:szCs w:val="32"/>
        </w:rPr>
        <w:t xml:space="preserve"> differences, and for the most part we HOPE are taken care of in the forms uploaded in </w:t>
      </w:r>
      <w:proofErr w:type="spellStart"/>
      <w:r w:rsidRPr="00BE0CB7">
        <w:rPr>
          <w:rFonts w:ascii="Times New Roman" w:hAnsi="Times New Roman" w:cs="Times New Roman"/>
          <w:sz w:val="32"/>
          <w:szCs w:val="32"/>
        </w:rPr>
        <w:t>Resware</w:t>
      </w:r>
      <w:proofErr w:type="spellEnd"/>
      <w:r w:rsidRPr="00BE0CB7">
        <w:rPr>
          <w:rFonts w:ascii="Times New Roman" w:hAnsi="Times New Roman" w:cs="Times New Roman"/>
          <w:sz w:val="32"/>
          <w:szCs w:val="32"/>
        </w:rPr>
        <w:t xml:space="preserve">.  </w:t>
      </w:r>
      <w:proofErr w:type="gramStart"/>
      <w:r w:rsidRPr="00BE0CB7">
        <w:rPr>
          <w:rFonts w:ascii="Times New Roman" w:hAnsi="Times New Roman" w:cs="Times New Roman"/>
          <w:sz w:val="32"/>
          <w:szCs w:val="32"/>
        </w:rPr>
        <w:t>But</w:t>
      </w:r>
      <w:proofErr w:type="gramEnd"/>
      <w:r w:rsidRPr="00BE0CB7">
        <w:rPr>
          <w:rFonts w:ascii="Times New Roman" w:hAnsi="Times New Roman" w:cs="Times New Roman"/>
          <w:sz w:val="32"/>
          <w:szCs w:val="32"/>
        </w:rPr>
        <w:t xml:space="preserve"> as a gross oversimplification a deed or mortgage:</w:t>
      </w:r>
    </w:p>
    <w:p w:rsidR="001D0811" w:rsidRPr="00BE0CB7" w:rsidRDefault="001D0811" w:rsidP="00300721">
      <w:pPr>
        <w:ind w:left="720"/>
        <w:rPr>
          <w:rFonts w:ascii="Times New Roman" w:hAnsi="Times New Roman" w:cs="Times New Roman"/>
          <w:sz w:val="32"/>
          <w:szCs w:val="32"/>
        </w:rPr>
      </w:pPr>
      <w:r w:rsidRPr="00BE0CB7">
        <w:rPr>
          <w:rFonts w:ascii="Times New Roman" w:hAnsi="Times New Roman" w:cs="Times New Roman"/>
          <w:sz w:val="32"/>
          <w:szCs w:val="32"/>
        </w:rPr>
        <w:t>Must properly identify the parties</w:t>
      </w:r>
    </w:p>
    <w:p w:rsidR="001D0811" w:rsidRPr="00BE0CB7" w:rsidRDefault="001D0811" w:rsidP="00300721">
      <w:pPr>
        <w:ind w:left="720"/>
        <w:rPr>
          <w:rFonts w:ascii="Times New Roman" w:hAnsi="Times New Roman" w:cs="Times New Roman"/>
          <w:sz w:val="32"/>
          <w:szCs w:val="32"/>
        </w:rPr>
      </w:pPr>
      <w:r w:rsidRPr="00BE0CB7">
        <w:rPr>
          <w:rFonts w:ascii="Times New Roman" w:hAnsi="Times New Roman" w:cs="Times New Roman"/>
          <w:sz w:val="32"/>
          <w:szCs w:val="32"/>
        </w:rPr>
        <w:lastRenderedPageBreak/>
        <w:t xml:space="preserve">Must properly identify the property – </w:t>
      </w:r>
      <w:r w:rsidR="00300721" w:rsidRPr="00BE0CB7">
        <w:rPr>
          <w:rFonts w:ascii="Times New Roman" w:hAnsi="Times New Roman" w:cs="Times New Roman"/>
          <w:sz w:val="32"/>
          <w:szCs w:val="32"/>
        </w:rPr>
        <w:t xml:space="preserve">have a </w:t>
      </w:r>
      <w:proofErr w:type="gramStart"/>
      <w:r w:rsidR="00300721" w:rsidRPr="00BE0CB7">
        <w:rPr>
          <w:rFonts w:ascii="Times New Roman" w:hAnsi="Times New Roman" w:cs="Times New Roman"/>
          <w:sz w:val="32"/>
          <w:szCs w:val="32"/>
        </w:rPr>
        <w:t>Valid</w:t>
      </w:r>
      <w:proofErr w:type="gramEnd"/>
      <w:r w:rsidR="00300721" w:rsidRPr="00BE0CB7">
        <w:rPr>
          <w:rFonts w:ascii="Times New Roman" w:hAnsi="Times New Roman" w:cs="Times New Roman"/>
          <w:sz w:val="32"/>
          <w:szCs w:val="32"/>
        </w:rPr>
        <w:t xml:space="preserve"> legal description.   Some of you know that in a few states a street address or even a property tax number </w:t>
      </w:r>
      <w:proofErr w:type="gramStart"/>
      <w:r w:rsidR="00300721" w:rsidRPr="00BE0CB7">
        <w:rPr>
          <w:rFonts w:ascii="Times New Roman" w:hAnsi="Times New Roman" w:cs="Times New Roman"/>
          <w:sz w:val="32"/>
          <w:szCs w:val="32"/>
        </w:rPr>
        <w:t>have been held</w:t>
      </w:r>
      <w:proofErr w:type="gramEnd"/>
      <w:r w:rsidR="00300721" w:rsidRPr="00BE0CB7">
        <w:rPr>
          <w:rFonts w:ascii="Times New Roman" w:hAnsi="Times New Roman" w:cs="Times New Roman"/>
          <w:sz w:val="32"/>
          <w:szCs w:val="32"/>
        </w:rPr>
        <w:t xml:space="preserve"> to be sufficient legal descriptions.   While we will use those laws to handle claims – </w:t>
      </w:r>
      <w:proofErr w:type="gramStart"/>
      <w:r w:rsidR="00300721" w:rsidRPr="00BE0CB7">
        <w:rPr>
          <w:rFonts w:ascii="Times New Roman" w:hAnsi="Times New Roman" w:cs="Times New Roman"/>
          <w:sz w:val="32"/>
          <w:szCs w:val="32"/>
        </w:rPr>
        <w:t>it’s</w:t>
      </w:r>
      <w:proofErr w:type="gramEnd"/>
      <w:r w:rsidR="00300721" w:rsidRPr="00BE0CB7">
        <w:rPr>
          <w:rFonts w:ascii="Times New Roman" w:hAnsi="Times New Roman" w:cs="Times New Roman"/>
          <w:sz w:val="32"/>
          <w:szCs w:val="32"/>
        </w:rPr>
        <w:t xml:space="preserve"> damn sloppy.  It introduces ambiguities – and </w:t>
      </w:r>
      <w:proofErr w:type="gramStart"/>
      <w:r w:rsidR="00300721" w:rsidRPr="00BE0CB7">
        <w:rPr>
          <w:rFonts w:ascii="Times New Roman" w:hAnsi="Times New Roman" w:cs="Times New Roman"/>
          <w:sz w:val="32"/>
          <w:szCs w:val="32"/>
        </w:rPr>
        <w:t>let’s</w:t>
      </w:r>
      <w:proofErr w:type="gramEnd"/>
      <w:r w:rsidR="00300721" w:rsidRPr="00BE0CB7">
        <w:rPr>
          <w:rFonts w:ascii="Times New Roman" w:hAnsi="Times New Roman" w:cs="Times New Roman"/>
          <w:sz w:val="32"/>
          <w:szCs w:val="32"/>
        </w:rPr>
        <w:t xml:space="preserve"> face it, street addresses and even tax ID numbers can get changed. </w:t>
      </w:r>
    </w:p>
    <w:p w:rsidR="001D0811" w:rsidRPr="00BE0CB7" w:rsidRDefault="00300721" w:rsidP="00300721">
      <w:pPr>
        <w:ind w:left="720"/>
        <w:rPr>
          <w:rFonts w:ascii="Times New Roman" w:hAnsi="Times New Roman" w:cs="Times New Roman"/>
          <w:sz w:val="32"/>
          <w:szCs w:val="32"/>
        </w:rPr>
      </w:pPr>
      <w:r w:rsidRPr="00BE0CB7">
        <w:rPr>
          <w:rFonts w:ascii="Times New Roman" w:hAnsi="Times New Roman" w:cs="Times New Roman"/>
          <w:sz w:val="32"/>
          <w:szCs w:val="32"/>
        </w:rPr>
        <w:t xml:space="preserve">In many states, recorders are allowed to reject </w:t>
      </w:r>
      <w:proofErr w:type="gramStart"/>
      <w:r w:rsidRPr="00BE0CB7">
        <w:rPr>
          <w:rFonts w:ascii="Times New Roman" w:hAnsi="Times New Roman" w:cs="Times New Roman"/>
          <w:sz w:val="32"/>
          <w:szCs w:val="32"/>
        </w:rPr>
        <w:t>instruments which</w:t>
      </w:r>
      <w:proofErr w:type="gramEnd"/>
      <w:r w:rsidRPr="00BE0CB7">
        <w:rPr>
          <w:rFonts w:ascii="Times New Roman" w:hAnsi="Times New Roman" w:cs="Times New Roman"/>
          <w:sz w:val="32"/>
          <w:szCs w:val="32"/>
        </w:rPr>
        <w:t xml:space="preserve"> don’t meet </w:t>
      </w:r>
      <w:r w:rsidR="001D0811" w:rsidRPr="00BE0CB7">
        <w:rPr>
          <w:rFonts w:ascii="Times New Roman" w:hAnsi="Times New Roman" w:cs="Times New Roman"/>
          <w:sz w:val="32"/>
          <w:szCs w:val="32"/>
        </w:rPr>
        <w:t xml:space="preserve">Format </w:t>
      </w:r>
      <w:r w:rsidRPr="00BE0CB7">
        <w:rPr>
          <w:rFonts w:ascii="Times New Roman" w:hAnsi="Times New Roman" w:cs="Times New Roman"/>
          <w:sz w:val="32"/>
          <w:szCs w:val="32"/>
        </w:rPr>
        <w:t xml:space="preserve">requirements.  How big are the margins, font size, does it have the right size space for the recording information, and so on.   Those rules differ – sometimes quite a bit – from </w:t>
      </w:r>
      <w:r w:rsidR="001D0811" w:rsidRPr="00BE0CB7">
        <w:rPr>
          <w:rFonts w:ascii="Times New Roman" w:hAnsi="Times New Roman" w:cs="Times New Roman"/>
          <w:sz w:val="32"/>
          <w:szCs w:val="32"/>
        </w:rPr>
        <w:t>state to state</w:t>
      </w:r>
    </w:p>
    <w:p w:rsidR="001D0811" w:rsidRPr="00BE0CB7" w:rsidRDefault="001D0811" w:rsidP="00300721">
      <w:pPr>
        <w:ind w:firstLine="720"/>
        <w:rPr>
          <w:rFonts w:ascii="Times New Roman" w:hAnsi="Times New Roman" w:cs="Times New Roman"/>
          <w:sz w:val="32"/>
          <w:szCs w:val="32"/>
        </w:rPr>
      </w:pPr>
      <w:proofErr w:type="gramStart"/>
      <w:r w:rsidRPr="00BE0CB7">
        <w:rPr>
          <w:rFonts w:ascii="Times New Roman" w:hAnsi="Times New Roman" w:cs="Times New Roman"/>
          <w:sz w:val="32"/>
          <w:szCs w:val="32"/>
        </w:rPr>
        <w:t>Spousal joinder requirements</w:t>
      </w:r>
      <w:r w:rsidR="00300721" w:rsidRPr="00BE0CB7">
        <w:rPr>
          <w:rFonts w:ascii="Times New Roman" w:hAnsi="Times New Roman" w:cs="Times New Roman"/>
          <w:sz w:val="32"/>
          <w:szCs w:val="32"/>
        </w:rPr>
        <w:t xml:space="preserve"> are inherently driven by state law</w:t>
      </w:r>
      <w:proofErr w:type="gramEnd"/>
    </w:p>
    <w:p w:rsidR="001D0811" w:rsidRPr="00BE0CB7" w:rsidRDefault="001D0811" w:rsidP="00300721">
      <w:pPr>
        <w:ind w:left="720"/>
        <w:rPr>
          <w:rFonts w:ascii="Times New Roman" w:hAnsi="Times New Roman" w:cs="Times New Roman"/>
          <w:sz w:val="32"/>
          <w:szCs w:val="32"/>
        </w:rPr>
      </w:pPr>
      <w:r w:rsidRPr="00BE0CB7">
        <w:rPr>
          <w:rFonts w:ascii="Times New Roman" w:hAnsi="Times New Roman" w:cs="Times New Roman"/>
          <w:sz w:val="32"/>
          <w:szCs w:val="32"/>
        </w:rPr>
        <w:t xml:space="preserve">Witness Requirements – </w:t>
      </w:r>
      <w:r w:rsidR="00300721" w:rsidRPr="00BE0CB7">
        <w:rPr>
          <w:rFonts w:ascii="Times New Roman" w:hAnsi="Times New Roman" w:cs="Times New Roman"/>
          <w:sz w:val="32"/>
          <w:szCs w:val="32"/>
        </w:rPr>
        <w:t xml:space="preserve">They </w:t>
      </w:r>
      <w:r w:rsidRPr="00BE0CB7">
        <w:rPr>
          <w:rFonts w:ascii="Times New Roman" w:hAnsi="Times New Roman" w:cs="Times New Roman"/>
          <w:sz w:val="32"/>
          <w:szCs w:val="32"/>
        </w:rPr>
        <w:t xml:space="preserve">used to be very </w:t>
      </w:r>
      <w:proofErr w:type="gramStart"/>
      <w:r w:rsidRPr="00BE0CB7">
        <w:rPr>
          <w:rFonts w:ascii="Times New Roman" w:hAnsi="Times New Roman" w:cs="Times New Roman"/>
          <w:sz w:val="32"/>
          <w:szCs w:val="32"/>
        </w:rPr>
        <w:t>common,</w:t>
      </w:r>
      <w:proofErr w:type="gramEnd"/>
      <w:r w:rsidRPr="00BE0CB7">
        <w:rPr>
          <w:rFonts w:ascii="Times New Roman" w:hAnsi="Times New Roman" w:cs="Times New Roman"/>
          <w:sz w:val="32"/>
          <w:szCs w:val="32"/>
        </w:rPr>
        <w:t xml:space="preserve"> now only 6 states</w:t>
      </w:r>
      <w:r w:rsidR="00300721" w:rsidRPr="00BE0CB7">
        <w:rPr>
          <w:rFonts w:ascii="Times New Roman" w:hAnsi="Times New Roman" w:cs="Times New Roman"/>
          <w:sz w:val="32"/>
          <w:szCs w:val="32"/>
        </w:rPr>
        <w:t xml:space="preserve"> have witness requirements for deeds and mortgages.   More have witness requirements for Powers of Attorney. </w:t>
      </w:r>
    </w:p>
    <w:p w:rsidR="001D0811" w:rsidRPr="00BE0CB7" w:rsidRDefault="00300721" w:rsidP="001D0811">
      <w:pPr>
        <w:rPr>
          <w:rFonts w:ascii="Times New Roman" w:hAnsi="Times New Roman" w:cs="Times New Roman"/>
          <w:sz w:val="32"/>
          <w:szCs w:val="32"/>
        </w:rPr>
      </w:pPr>
      <w:proofErr w:type="gramStart"/>
      <w:r w:rsidRPr="00BE0CB7">
        <w:rPr>
          <w:rFonts w:ascii="Times New Roman" w:hAnsi="Times New Roman" w:cs="Times New Roman"/>
          <w:sz w:val="32"/>
          <w:szCs w:val="32"/>
        </w:rPr>
        <w:t>Here’s</w:t>
      </w:r>
      <w:proofErr w:type="gramEnd"/>
      <w:r w:rsidRPr="00BE0CB7">
        <w:rPr>
          <w:rFonts w:ascii="Times New Roman" w:hAnsi="Times New Roman" w:cs="Times New Roman"/>
          <w:sz w:val="32"/>
          <w:szCs w:val="32"/>
        </w:rPr>
        <w:t xml:space="preserve"> a surprising fact.   In </w:t>
      </w:r>
      <w:r w:rsidR="001D0811" w:rsidRPr="00BE0CB7">
        <w:rPr>
          <w:rFonts w:ascii="Times New Roman" w:hAnsi="Times New Roman" w:cs="Times New Roman"/>
          <w:sz w:val="32"/>
          <w:szCs w:val="32"/>
        </w:rPr>
        <w:t>Most states</w:t>
      </w:r>
      <w:r w:rsidRPr="00BE0CB7">
        <w:rPr>
          <w:rFonts w:ascii="Times New Roman" w:hAnsi="Times New Roman" w:cs="Times New Roman"/>
          <w:sz w:val="32"/>
          <w:szCs w:val="32"/>
        </w:rPr>
        <w:t>, a</w:t>
      </w:r>
      <w:r w:rsidR="001D0811" w:rsidRPr="00BE0CB7">
        <w:rPr>
          <w:rFonts w:ascii="Times New Roman" w:hAnsi="Times New Roman" w:cs="Times New Roman"/>
          <w:sz w:val="32"/>
          <w:szCs w:val="32"/>
        </w:rPr>
        <w:t xml:space="preserve"> Deed or Mortgage is valid between the parties without </w:t>
      </w:r>
      <w:proofErr w:type="gramStart"/>
      <w:r w:rsidR="001D0811" w:rsidRPr="00BE0CB7">
        <w:rPr>
          <w:rFonts w:ascii="Times New Roman" w:hAnsi="Times New Roman" w:cs="Times New Roman"/>
          <w:sz w:val="32"/>
          <w:szCs w:val="32"/>
        </w:rPr>
        <w:t>an</w:t>
      </w:r>
      <w:r w:rsidRPr="00BE0CB7">
        <w:rPr>
          <w:rFonts w:ascii="Times New Roman" w:hAnsi="Times New Roman" w:cs="Times New Roman"/>
          <w:sz w:val="32"/>
          <w:szCs w:val="32"/>
        </w:rPr>
        <w:t xml:space="preserve">y </w:t>
      </w:r>
      <w:r w:rsidR="001D0811" w:rsidRPr="00BE0CB7">
        <w:rPr>
          <w:rFonts w:ascii="Times New Roman" w:hAnsi="Times New Roman" w:cs="Times New Roman"/>
          <w:sz w:val="32"/>
          <w:szCs w:val="32"/>
        </w:rPr>
        <w:t xml:space="preserve"> acknowledgement</w:t>
      </w:r>
      <w:proofErr w:type="gramEnd"/>
      <w:r w:rsidR="001D0811" w:rsidRPr="00BE0CB7">
        <w:rPr>
          <w:rFonts w:ascii="Times New Roman" w:hAnsi="Times New Roman" w:cs="Times New Roman"/>
          <w:sz w:val="32"/>
          <w:szCs w:val="32"/>
        </w:rPr>
        <w:t xml:space="preserve"> </w:t>
      </w:r>
      <w:r w:rsidRPr="00BE0CB7">
        <w:rPr>
          <w:rFonts w:ascii="Times New Roman" w:hAnsi="Times New Roman" w:cs="Times New Roman"/>
          <w:sz w:val="32"/>
          <w:szCs w:val="32"/>
        </w:rPr>
        <w:t xml:space="preserve">or notarization at all </w:t>
      </w:r>
      <w:r w:rsidR="001D0811" w:rsidRPr="00BE0CB7">
        <w:rPr>
          <w:rFonts w:ascii="Times New Roman" w:hAnsi="Times New Roman" w:cs="Times New Roman"/>
          <w:sz w:val="32"/>
          <w:szCs w:val="32"/>
        </w:rPr>
        <w:t xml:space="preserve">– but </w:t>
      </w:r>
      <w:r w:rsidRPr="00BE0CB7">
        <w:rPr>
          <w:rFonts w:ascii="Times New Roman" w:hAnsi="Times New Roman" w:cs="Times New Roman"/>
          <w:sz w:val="32"/>
          <w:szCs w:val="32"/>
        </w:rPr>
        <w:t xml:space="preserve">the resulting document is usually </w:t>
      </w:r>
      <w:r w:rsidR="001D0811" w:rsidRPr="00BE0CB7">
        <w:rPr>
          <w:rFonts w:ascii="Times New Roman" w:hAnsi="Times New Roman" w:cs="Times New Roman"/>
          <w:sz w:val="32"/>
          <w:szCs w:val="32"/>
        </w:rPr>
        <w:t>not entitled to be recorded!</w:t>
      </w:r>
      <w:r w:rsidRPr="00BE0CB7">
        <w:rPr>
          <w:rFonts w:ascii="Times New Roman" w:hAnsi="Times New Roman" w:cs="Times New Roman"/>
          <w:sz w:val="32"/>
          <w:szCs w:val="32"/>
        </w:rPr>
        <w:t xml:space="preserve">  </w:t>
      </w:r>
      <w:proofErr w:type="gramStart"/>
      <w:r w:rsidRPr="00BE0CB7">
        <w:rPr>
          <w:rFonts w:ascii="Times New Roman" w:hAnsi="Times New Roman" w:cs="Times New Roman"/>
          <w:sz w:val="32"/>
          <w:szCs w:val="32"/>
        </w:rPr>
        <w:t>And</w:t>
      </w:r>
      <w:proofErr w:type="gramEnd"/>
      <w:r w:rsidRPr="00BE0CB7">
        <w:rPr>
          <w:rFonts w:ascii="Times New Roman" w:hAnsi="Times New Roman" w:cs="Times New Roman"/>
          <w:sz w:val="32"/>
          <w:szCs w:val="32"/>
        </w:rPr>
        <w:t xml:space="preserve"> if it slips through the cracks and gets </w:t>
      </w:r>
      <w:proofErr w:type="spellStart"/>
      <w:r w:rsidRPr="00BE0CB7">
        <w:rPr>
          <w:rFonts w:ascii="Times New Roman" w:hAnsi="Times New Roman" w:cs="Times New Roman"/>
          <w:sz w:val="32"/>
          <w:szCs w:val="32"/>
        </w:rPr>
        <w:t>recroded</w:t>
      </w:r>
      <w:proofErr w:type="spellEnd"/>
      <w:r w:rsidRPr="00BE0CB7">
        <w:rPr>
          <w:rFonts w:ascii="Times New Roman" w:hAnsi="Times New Roman" w:cs="Times New Roman"/>
          <w:sz w:val="32"/>
          <w:szCs w:val="32"/>
        </w:rPr>
        <w:t xml:space="preserve"> anyway, it may not provide constructive notice providing the opportunity for a bankruptcy trustee to turn it into a policy limit loss.   </w:t>
      </w:r>
      <w:proofErr w:type="gramStart"/>
      <w:r w:rsidRPr="00BE0CB7">
        <w:rPr>
          <w:rFonts w:ascii="Times New Roman" w:hAnsi="Times New Roman" w:cs="Times New Roman"/>
          <w:sz w:val="32"/>
          <w:szCs w:val="32"/>
        </w:rPr>
        <w:t>That’s</w:t>
      </w:r>
      <w:proofErr w:type="gramEnd"/>
      <w:r w:rsidRPr="00BE0CB7">
        <w:rPr>
          <w:rFonts w:ascii="Times New Roman" w:hAnsi="Times New Roman" w:cs="Times New Roman"/>
          <w:sz w:val="32"/>
          <w:szCs w:val="32"/>
        </w:rPr>
        <w:t xml:space="preserve"> Bad!</w:t>
      </w:r>
    </w:p>
    <w:p w:rsidR="00300721" w:rsidRPr="00BE0CB7" w:rsidRDefault="00300721" w:rsidP="001D0811">
      <w:pPr>
        <w:rPr>
          <w:rFonts w:ascii="Times New Roman" w:hAnsi="Times New Roman" w:cs="Times New Roman"/>
          <w:sz w:val="32"/>
          <w:szCs w:val="32"/>
        </w:rPr>
      </w:pPr>
      <w:r w:rsidRPr="00BE0CB7">
        <w:rPr>
          <w:rFonts w:ascii="Times New Roman" w:hAnsi="Times New Roman" w:cs="Times New Roman"/>
          <w:sz w:val="32"/>
          <w:szCs w:val="32"/>
        </w:rPr>
        <w:t>[SLIDE]</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State Notary Acts often contain specific requirements</w:t>
      </w:r>
      <w:r w:rsidR="00300721" w:rsidRPr="00BE0CB7">
        <w:rPr>
          <w:rFonts w:ascii="Times New Roman" w:hAnsi="Times New Roman" w:cs="Times New Roman"/>
          <w:sz w:val="32"/>
          <w:szCs w:val="32"/>
        </w:rPr>
        <w:t xml:space="preserve"> on how a notary must do their job</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CA – Very narrow as to what </w:t>
      </w:r>
      <w:proofErr w:type="gramStart"/>
      <w:r w:rsidRPr="00BE0CB7">
        <w:rPr>
          <w:rFonts w:ascii="Times New Roman" w:hAnsi="Times New Roman" w:cs="Times New Roman"/>
          <w:sz w:val="32"/>
          <w:szCs w:val="32"/>
        </w:rPr>
        <w:t>is being certified</w:t>
      </w:r>
      <w:proofErr w:type="gramEnd"/>
      <w:r w:rsidRPr="00BE0CB7">
        <w:rPr>
          <w:rFonts w:ascii="Times New Roman" w:hAnsi="Times New Roman" w:cs="Times New Roman"/>
          <w:sz w:val="32"/>
          <w:szCs w:val="32"/>
        </w:rPr>
        <w:t>, specific forms, strong journal and finger print requirements</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At times in </w:t>
      </w:r>
      <w:r w:rsidR="00300721" w:rsidRPr="00BE0CB7">
        <w:rPr>
          <w:rFonts w:ascii="Times New Roman" w:hAnsi="Times New Roman" w:cs="Times New Roman"/>
          <w:sz w:val="32"/>
          <w:szCs w:val="32"/>
        </w:rPr>
        <w:t xml:space="preserve">various state’s </w:t>
      </w:r>
      <w:r w:rsidRPr="00BE0CB7">
        <w:rPr>
          <w:rFonts w:ascii="Times New Roman" w:hAnsi="Times New Roman" w:cs="Times New Roman"/>
          <w:sz w:val="32"/>
          <w:szCs w:val="32"/>
        </w:rPr>
        <w:t xml:space="preserve">History, </w:t>
      </w:r>
      <w:r w:rsidR="00300721" w:rsidRPr="00BE0CB7">
        <w:rPr>
          <w:rFonts w:ascii="Times New Roman" w:hAnsi="Times New Roman" w:cs="Times New Roman"/>
          <w:sz w:val="32"/>
          <w:szCs w:val="32"/>
        </w:rPr>
        <w:t xml:space="preserve">a </w:t>
      </w:r>
      <w:r w:rsidRPr="00BE0CB7">
        <w:rPr>
          <w:rFonts w:ascii="Times New Roman" w:hAnsi="Times New Roman" w:cs="Times New Roman"/>
          <w:sz w:val="32"/>
          <w:szCs w:val="32"/>
        </w:rPr>
        <w:t xml:space="preserve">Notary </w:t>
      </w:r>
      <w:r w:rsidR="00300721" w:rsidRPr="00BE0CB7">
        <w:rPr>
          <w:rFonts w:ascii="Times New Roman" w:hAnsi="Times New Roman" w:cs="Times New Roman"/>
          <w:sz w:val="32"/>
          <w:szCs w:val="32"/>
        </w:rPr>
        <w:t xml:space="preserve">had to expressly state in the notary certificate </w:t>
      </w:r>
    </w:p>
    <w:p w:rsidR="001D0811" w:rsidRPr="00BE0CB7" w:rsidRDefault="00300721" w:rsidP="00300721">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lastRenderedPageBreak/>
        <w:t xml:space="preserve">That the signor </w:t>
      </w:r>
      <w:r w:rsidR="001D0811" w:rsidRPr="00BE0CB7">
        <w:rPr>
          <w:rFonts w:ascii="Times New Roman" w:hAnsi="Times New Roman" w:cs="Times New Roman"/>
          <w:sz w:val="32"/>
          <w:szCs w:val="32"/>
        </w:rPr>
        <w:t>Personal appear</w:t>
      </w:r>
      <w:r w:rsidRPr="00BE0CB7">
        <w:rPr>
          <w:rFonts w:ascii="Times New Roman" w:hAnsi="Times New Roman" w:cs="Times New Roman"/>
          <w:sz w:val="32"/>
          <w:szCs w:val="32"/>
        </w:rPr>
        <w:t xml:space="preserve">ed before the notary </w:t>
      </w:r>
    </w:p>
    <w:p w:rsidR="001D0811" w:rsidRPr="00BE0CB7" w:rsidRDefault="00300721" w:rsidP="00300721">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t xml:space="preserve">That the person took </w:t>
      </w:r>
      <w:r w:rsidR="001D0811" w:rsidRPr="00BE0CB7">
        <w:rPr>
          <w:rFonts w:ascii="Times New Roman" w:hAnsi="Times New Roman" w:cs="Times New Roman"/>
          <w:sz w:val="32"/>
          <w:szCs w:val="32"/>
        </w:rPr>
        <w:t>an oath</w:t>
      </w:r>
      <w:r w:rsidRPr="00BE0CB7">
        <w:rPr>
          <w:rFonts w:ascii="Times New Roman" w:hAnsi="Times New Roman" w:cs="Times New Roman"/>
          <w:sz w:val="32"/>
          <w:szCs w:val="32"/>
        </w:rPr>
        <w:t xml:space="preserve"> if it was a sworn statement</w:t>
      </w:r>
    </w:p>
    <w:p w:rsidR="001D0811" w:rsidRPr="00BE0CB7" w:rsidRDefault="00300721" w:rsidP="00300721">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t xml:space="preserve">That signing the document was the </w:t>
      </w:r>
      <w:r w:rsidR="001D0811" w:rsidRPr="00BE0CB7">
        <w:rPr>
          <w:rFonts w:ascii="Times New Roman" w:hAnsi="Times New Roman" w:cs="Times New Roman"/>
          <w:sz w:val="32"/>
          <w:szCs w:val="32"/>
        </w:rPr>
        <w:t>Free act and deed</w:t>
      </w:r>
      <w:r w:rsidRPr="00BE0CB7">
        <w:rPr>
          <w:rFonts w:ascii="Times New Roman" w:hAnsi="Times New Roman" w:cs="Times New Roman"/>
          <w:sz w:val="32"/>
          <w:szCs w:val="32"/>
        </w:rPr>
        <w:t xml:space="preserve"> of the signor</w:t>
      </w:r>
    </w:p>
    <w:p w:rsidR="001D0811" w:rsidRPr="00BE0CB7" w:rsidRDefault="00300721" w:rsidP="00300721">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t xml:space="preserve">That the notary conducted a </w:t>
      </w:r>
      <w:r w:rsidR="001D0811" w:rsidRPr="00BE0CB7">
        <w:rPr>
          <w:rFonts w:ascii="Times New Roman" w:hAnsi="Times New Roman" w:cs="Times New Roman"/>
          <w:sz w:val="32"/>
          <w:szCs w:val="32"/>
        </w:rPr>
        <w:t>Separate examination of the spouse</w:t>
      </w:r>
      <w:r w:rsidRPr="00BE0CB7">
        <w:rPr>
          <w:rFonts w:ascii="Times New Roman" w:hAnsi="Times New Roman" w:cs="Times New Roman"/>
          <w:sz w:val="32"/>
          <w:szCs w:val="32"/>
        </w:rPr>
        <w:t xml:space="preserve"> outside of the presence of the other spouse to make sure they were </w:t>
      </w:r>
      <w:proofErr w:type="gramStart"/>
      <w:r w:rsidRPr="00BE0CB7">
        <w:rPr>
          <w:rFonts w:ascii="Times New Roman" w:hAnsi="Times New Roman" w:cs="Times New Roman"/>
          <w:sz w:val="32"/>
          <w:szCs w:val="32"/>
        </w:rPr>
        <w:t>not being unduly</w:t>
      </w:r>
      <w:proofErr w:type="gramEnd"/>
      <w:r w:rsidRPr="00BE0CB7">
        <w:rPr>
          <w:rFonts w:ascii="Times New Roman" w:hAnsi="Times New Roman" w:cs="Times New Roman"/>
          <w:sz w:val="32"/>
          <w:szCs w:val="32"/>
        </w:rPr>
        <w:t xml:space="preserve"> influenced.</w:t>
      </w:r>
      <w:r w:rsidR="00090485" w:rsidRPr="00BE0CB7">
        <w:rPr>
          <w:rFonts w:ascii="Times New Roman" w:hAnsi="Times New Roman" w:cs="Times New Roman"/>
          <w:sz w:val="32"/>
          <w:szCs w:val="32"/>
        </w:rPr>
        <w:t xml:space="preserve">    “Yeah, you’ve come a long way, Baby”</w:t>
      </w:r>
    </w:p>
    <w:p w:rsidR="001D0811" w:rsidRPr="00BE0CB7" w:rsidRDefault="00090485" w:rsidP="00300721">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t xml:space="preserve">In a small number of states, you even saw requirements for the notary to certify that the </w:t>
      </w:r>
      <w:r w:rsidR="001D0811" w:rsidRPr="00BE0CB7">
        <w:rPr>
          <w:rFonts w:ascii="Times New Roman" w:hAnsi="Times New Roman" w:cs="Times New Roman"/>
          <w:sz w:val="32"/>
          <w:szCs w:val="32"/>
        </w:rPr>
        <w:t>Signor underst</w:t>
      </w:r>
      <w:r w:rsidRPr="00BE0CB7">
        <w:rPr>
          <w:rFonts w:ascii="Times New Roman" w:hAnsi="Times New Roman" w:cs="Times New Roman"/>
          <w:sz w:val="32"/>
          <w:szCs w:val="32"/>
        </w:rPr>
        <w:t xml:space="preserve">ood </w:t>
      </w:r>
      <w:r w:rsidR="001D0811" w:rsidRPr="00BE0CB7">
        <w:rPr>
          <w:rFonts w:ascii="Times New Roman" w:hAnsi="Times New Roman" w:cs="Times New Roman"/>
          <w:sz w:val="32"/>
          <w:szCs w:val="32"/>
        </w:rPr>
        <w:t>the transaction</w:t>
      </w:r>
    </w:p>
    <w:p w:rsidR="001D0811" w:rsidRPr="00BE0CB7" w:rsidRDefault="00090485" w:rsidP="00300721">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t xml:space="preserve">Or was </w:t>
      </w:r>
      <w:r w:rsidR="001D0811" w:rsidRPr="00BE0CB7">
        <w:rPr>
          <w:rFonts w:ascii="Times New Roman" w:hAnsi="Times New Roman" w:cs="Times New Roman"/>
          <w:sz w:val="32"/>
          <w:szCs w:val="32"/>
        </w:rPr>
        <w:t>Competen</w:t>
      </w:r>
      <w:r w:rsidRPr="00BE0CB7">
        <w:rPr>
          <w:rFonts w:ascii="Times New Roman" w:hAnsi="Times New Roman" w:cs="Times New Roman"/>
          <w:sz w:val="32"/>
          <w:szCs w:val="32"/>
        </w:rPr>
        <w:t>t</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Those sometimes became “</w:t>
      </w:r>
      <w:proofErr w:type="spellStart"/>
      <w:r w:rsidRPr="00BE0CB7">
        <w:rPr>
          <w:rFonts w:ascii="Times New Roman" w:hAnsi="Times New Roman" w:cs="Times New Roman"/>
          <w:sz w:val="32"/>
          <w:szCs w:val="32"/>
        </w:rPr>
        <w:t>gotchas</w:t>
      </w:r>
      <w:proofErr w:type="spellEnd"/>
      <w:proofErr w:type="gramStart"/>
      <w:r w:rsidRPr="00BE0CB7">
        <w:rPr>
          <w:rFonts w:ascii="Times New Roman" w:hAnsi="Times New Roman" w:cs="Times New Roman"/>
          <w:sz w:val="32"/>
          <w:szCs w:val="32"/>
        </w:rPr>
        <w:t>”</w:t>
      </w:r>
      <w:r w:rsidR="00090485" w:rsidRPr="00BE0CB7">
        <w:rPr>
          <w:rFonts w:ascii="Times New Roman" w:hAnsi="Times New Roman" w:cs="Times New Roman"/>
          <w:sz w:val="32"/>
          <w:szCs w:val="32"/>
        </w:rPr>
        <w:t xml:space="preserve">  where</w:t>
      </w:r>
      <w:proofErr w:type="gramEnd"/>
      <w:r w:rsidR="00090485" w:rsidRPr="00BE0CB7">
        <w:rPr>
          <w:rFonts w:ascii="Times New Roman" w:hAnsi="Times New Roman" w:cs="Times New Roman"/>
          <w:sz w:val="32"/>
          <w:szCs w:val="32"/>
        </w:rPr>
        <w:t xml:space="preserve"> instruments were challenged or subject to challenge if the notary’s form wasn’t correct and complete. </w:t>
      </w:r>
    </w:p>
    <w:p w:rsidR="00090485" w:rsidRPr="00BE0CB7" w:rsidRDefault="00090485" w:rsidP="001D0811">
      <w:pPr>
        <w:rPr>
          <w:rFonts w:ascii="Times New Roman" w:hAnsi="Times New Roman" w:cs="Times New Roman"/>
          <w:sz w:val="32"/>
          <w:szCs w:val="32"/>
        </w:rPr>
      </w:pPr>
      <w:proofErr w:type="gramStart"/>
      <w:r w:rsidRPr="00BE0CB7">
        <w:rPr>
          <w:rFonts w:ascii="Times New Roman" w:hAnsi="Times New Roman" w:cs="Times New Roman"/>
          <w:sz w:val="32"/>
          <w:szCs w:val="32"/>
        </w:rPr>
        <w:t>And</w:t>
      </w:r>
      <w:proofErr w:type="gramEnd"/>
      <w:r w:rsidRPr="00BE0CB7">
        <w:rPr>
          <w:rFonts w:ascii="Times New Roman" w:hAnsi="Times New Roman" w:cs="Times New Roman"/>
          <w:sz w:val="32"/>
          <w:szCs w:val="32"/>
        </w:rPr>
        <w:t xml:space="preserve"> as title insurers, we do not like anything that challenges or may challenge the </w:t>
      </w:r>
      <w:proofErr w:type="spellStart"/>
      <w:r w:rsidRPr="00BE0CB7">
        <w:rPr>
          <w:rFonts w:ascii="Times New Roman" w:hAnsi="Times New Roman" w:cs="Times New Roman"/>
          <w:sz w:val="32"/>
          <w:szCs w:val="32"/>
        </w:rPr>
        <w:t>validty</w:t>
      </w:r>
      <w:proofErr w:type="spellEnd"/>
      <w:r w:rsidRPr="00BE0CB7">
        <w:rPr>
          <w:rFonts w:ascii="Times New Roman" w:hAnsi="Times New Roman" w:cs="Times New Roman"/>
          <w:sz w:val="32"/>
          <w:szCs w:val="32"/>
        </w:rPr>
        <w:t xml:space="preserve"> of the instruments we insure.  </w:t>
      </w:r>
      <w:proofErr w:type="gramStart"/>
      <w:r w:rsidRPr="00BE0CB7">
        <w:rPr>
          <w:rFonts w:ascii="Times New Roman" w:hAnsi="Times New Roman" w:cs="Times New Roman"/>
          <w:sz w:val="32"/>
          <w:szCs w:val="32"/>
        </w:rPr>
        <w:t>And</w:t>
      </w:r>
      <w:proofErr w:type="gramEnd"/>
      <w:r w:rsidRPr="00BE0CB7">
        <w:rPr>
          <w:rFonts w:ascii="Times New Roman" w:hAnsi="Times New Roman" w:cs="Times New Roman"/>
          <w:sz w:val="32"/>
          <w:szCs w:val="32"/>
        </w:rPr>
        <w:t xml:space="preserve"> even though most of these added burdens have been removed in most states – it’s still important to know when there are specific requirements. </w:t>
      </w:r>
    </w:p>
    <w:p w:rsidR="00090485" w:rsidRPr="00BE0CB7" w:rsidRDefault="00090485" w:rsidP="001D0811">
      <w:pPr>
        <w:rPr>
          <w:rFonts w:ascii="Times New Roman" w:hAnsi="Times New Roman" w:cs="Times New Roman"/>
          <w:sz w:val="32"/>
          <w:szCs w:val="32"/>
        </w:rPr>
      </w:pPr>
    </w:p>
    <w:p w:rsidR="00090485" w:rsidRPr="00BE0CB7" w:rsidRDefault="00090485" w:rsidP="001D0811">
      <w:pPr>
        <w:rPr>
          <w:rFonts w:ascii="Times New Roman" w:hAnsi="Times New Roman" w:cs="Times New Roman"/>
          <w:sz w:val="32"/>
          <w:szCs w:val="32"/>
        </w:rPr>
      </w:pPr>
      <w:proofErr w:type="gramStart"/>
      <w:r w:rsidRPr="00BE0CB7">
        <w:rPr>
          <w:rFonts w:ascii="Times New Roman" w:hAnsi="Times New Roman" w:cs="Times New Roman"/>
          <w:sz w:val="32"/>
          <w:szCs w:val="32"/>
        </w:rPr>
        <w:t>And</w:t>
      </w:r>
      <w:proofErr w:type="gramEnd"/>
      <w:r w:rsidRPr="00BE0CB7">
        <w:rPr>
          <w:rFonts w:ascii="Times New Roman" w:hAnsi="Times New Roman" w:cs="Times New Roman"/>
          <w:sz w:val="32"/>
          <w:szCs w:val="32"/>
        </w:rPr>
        <w:t xml:space="preserve"> as we’re going to discuss, there are still some major state by state differences in what is required to rely on a foreign proof of a document. </w:t>
      </w:r>
    </w:p>
    <w:p w:rsidR="00090485" w:rsidRPr="00BE0CB7" w:rsidRDefault="00090485" w:rsidP="001D0811">
      <w:pPr>
        <w:rPr>
          <w:rFonts w:ascii="Times New Roman" w:hAnsi="Times New Roman" w:cs="Times New Roman"/>
          <w:sz w:val="32"/>
          <w:szCs w:val="32"/>
        </w:rPr>
      </w:pPr>
      <w:r w:rsidRPr="00BE0CB7">
        <w:rPr>
          <w:rFonts w:ascii="Times New Roman" w:hAnsi="Times New Roman" w:cs="Times New Roman"/>
          <w:sz w:val="32"/>
          <w:szCs w:val="32"/>
        </w:rPr>
        <w:t>[SLIDE]</w:t>
      </w:r>
    </w:p>
    <w:p w:rsidR="00090485"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History </w:t>
      </w:r>
      <w:r w:rsidR="00090485" w:rsidRPr="00BE0CB7">
        <w:rPr>
          <w:rFonts w:ascii="Times New Roman" w:hAnsi="Times New Roman" w:cs="Times New Roman"/>
          <w:sz w:val="32"/>
          <w:szCs w:val="32"/>
        </w:rPr>
        <w:t xml:space="preserve">has played a major part in the evolution of the laws regarding the recognition of out of state and of foreign notarizations.   </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In </w:t>
      </w:r>
      <w:r w:rsidR="00090485" w:rsidRPr="00BE0CB7">
        <w:rPr>
          <w:rFonts w:ascii="Times New Roman" w:hAnsi="Times New Roman" w:cs="Times New Roman"/>
          <w:sz w:val="32"/>
          <w:szCs w:val="32"/>
        </w:rPr>
        <w:t xml:space="preserve">the very </w:t>
      </w:r>
      <w:r w:rsidRPr="00BE0CB7">
        <w:rPr>
          <w:rFonts w:ascii="Times New Roman" w:hAnsi="Times New Roman" w:cs="Times New Roman"/>
          <w:sz w:val="32"/>
          <w:szCs w:val="32"/>
        </w:rPr>
        <w:t xml:space="preserve">early days of US, State laws were less than clear as to whether an out of state notary was acceptable and entitled to </w:t>
      </w:r>
      <w:proofErr w:type="gramStart"/>
      <w:r w:rsidRPr="00BE0CB7">
        <w:rPr>
          <w:rFonts w:ascii="Times New Roman" w:hAnsi="Times New Roman" w:cs="Times New Roman"/>
          <w:sz w:val="32"/>
          <w:szCs w:val="32"/>
        </w:rPr>
        <w:t xml:space="preserve">be </w:t>
      </w:r>
      <w:r w:rsidR="00090485" w:rsidRPr="00BE0CB7">
        <w:rPr>
          <w:rFonts w:ascii="Times New Roman" w:hAnsi="Times New Roman" w:cs="Times New Roman"/>
          <w:sz w:val="32"/>
          <w:szCs w:val="32"/>
        </w:rPr>
        <w:t>recorded</w:t>
      </w:r>
      <w:proofErr w:type="gramEnd"/>
      <w:r w:rsidR="00090485" w:rsidRPr="00BE0CB7">
        <w:rPr>
          <w:rFonts w:ascii="Times New Roman" w:hAnsi="Times New Roman" w:cs="Times New Roman"/>
          <w:sz w:val="32"/>
          <w:szCs w:val="32"/>
        </w:rPr>
        <w:t xml:space="preserve">.  It was not uncommon for a state to </w:t>
      </w:r>
      <w:proofErr w:type="gramStart"/>
      <w:r w:rsidR="00090485" w:rsidRPr="00BE0CB7">
        <w:rPr>
          <w:rFonts w:ascii="Times New Roman" w:hAnsi="Times New Roman" w:cs="Times New Roman"/>
          <w:sz w:val="32"/>
          <w:szCs w:val="32"/>
        </w:rPr>
        <w:t>say,</w:t>
      </w:r>
      <w:proofErr w:type="gramEnd"/>
      <w:r w:rsidR="00090485" w:rsidRPr="00BE0CB7">
        <w:rPr>
          <w:rFonts w:ascii="Times New Roman" w:hAnsi="Times New Roman" w:cs="Times New Roman"/>
          <w:sz w:val="32"/>
          <w:szCs w:val="32"/>
        </w:rPr>
        <w:t xml:space="preserve"> essentially, only a notary from my state may notarize a deed affecting land in my state. </w:t>
      </w:r>
    </w:p>
    <w:p w:rsidR="001D0811" w:rsidRPr="00BE0CB7" w:rsidRDefault="00090485" w:rsidP="00090485">
      <w:pPr>
        <w:ind w:firstLine="720"/>
        <w:rPr>
          <w:rFonts w:ascii="Times New Roman" w:hAnsi="Times New Roman" w:cs="Times New Roman"/>
          <w:sz w:val="32"/>
          <w:szCs w:val="32"/>
        </w:rPr>
      </w:pPr>
      <w:proofErr w:type="gramStart"/>
      <w:r w:rsidRPr="00BE0CB7">
        <w:rPr>
          <w:rFonts w:ascii="Times New Roman" w:hAnsi="Times New Roman" w:cs="Times New Roman"/>
          <w:sz w:val="32"/>
          <w:szCs w:val="32"/>
        </w:rPr>
        <w:t>And</w:t>
      </w:r>
      <w:proofErr w:type="gramEnd"/>
      <w:r w:rsidRPr="00BE0CB7">
        <w:rPr>
          <w:rFonts w:ascii="Times New Roman" w:hAnsi="Times New Roman" w:cs="Times New Roman"/>
          <w:sz w:val="32"/>
          <w:szCs w:val="32"/>
        </w:rPr>
        <w:t xml:space="preserve"> in the very earliest days, it wasn’t </w:t>
      </w:r>
      <w:r w:rsidR="001D0811" w:rsidRPr="00BE0CB7">
        <w:rPr>
          <w:rFonts w:ascii="Times New Roman" w:hAnsi="Times New Roman" w:cs="Times New Roman"/>
          <w:sz w:val="32"/>
          <w:szCs w:val="32"/>
        </w:rPr>
        <w:t>much of a problem</w:t>
      </w:r>
      <w:r w:rsidRPr="00BE0CB7">
        <w:rPr>
          <w:rFonts w:ascii="Times New Roman" w:hAnsi="Times New Roman" w:cs="Times New Roman"/>
          <w:sz w:val="32"/>
          <w:szCs w:val="32"/>
        </w:rPr>
        <w:t xml:space="preserve">.  There </w:t>
      </w:r>
      <w:proofErr w:type="gramStart"/>
      <w:r w:rsidRPr="00BE0CB7">
        <w:rPr>
          <w:rFonts w:ascii="Times New Roman" w:hAnsi="Times New Roman" w:cs="Times New Roman"/>
          <w:sz w:val="32"/>
          <w:szCs w:val="32"/>
        </w:rPr>
        <w:t>wasn’t</w:t>
      </w:r>
      <w:proofErr w:type="gramEnd"/>
      <w:r w:rsidRPr="00BE0CB7">
        <w:rPr>
          <w:rFonts w:ascii="Times New Roman" w:hAnsi="Times New Roman" w:cs="Times New Roman"/>
          <w:sz w:val="32"/>
          <w:szCs w:val="32"/>
        </w:rPr>
        <w:t xml:space="preserve"> that much travel or interstate land sale to worry about.  Anybody interested in buying your land, probably lived within a few hours or at </w:t>
      </w:r>
      <w:r w:rsidRPr="00BE0CB7">
        <w:rPr>
          <w:rFonts w:ascii="Times New Roman" w:hAnsi="Times New Roman" w:cs="Times New Roman"/>
          <w:sz w:val="32"/>
          <w:szCs w:val="32"/>
        </w:rPr>
        <w:lastRenderedPageBreak/>
        <w:t xml:space="preserve">most a few days horseback ride.   </w:t>
      </w:r>
      <w:proofErr w:type="gramStart"/>
      <w:r w:rsidRPr="00BE0CB7">
        <w:rPr>
          <w:rFonts w:ascii="Times New Roman" w:hAnsi="Times New Roman" w:cs="Times New Roman"/>
          <w:sz w:val="32"/>
          <w:szCs w:val="32"/>
        </w:rPr>
        <w:t>And</w:t>
      </w:r>
      <w:proofErr w:type="gramEnd"/>
      <w:r w:rsidRPr="00BE0CB7">
        <w:rPr>
          <w:rFonts w:ascii="Times New Roman" w:hAnsi="Times New Roman" w:cs="Times New Roman"/>
          <w:sz w:val="32"/>
          <w:szCs w:val="32"/>
        </w:rPr>
        <w:t xml:space="preserve"> you’d go down to the courthouse together and tend to your business </w:t>
      </w:r>
      <w:r w:rsidR="001D0811" w:rsidRPr="00BE0CB7">
        <w:rPr>
          <w:rFonts w:ascii="Times New Roman" w:hAnsi="Times New Roman" w:cs="Times New Roman"/>
          <w:sz w:val="32"/>
          <w:szCs w:val="32"/>
        </w:rPr>
        <w:t xml:space="preserve"> </w:t>
      </w:r>
    </w:p>
    <w:p w:rsidR="001D0811" w:rsidRPr="00BE0CB7" w:rsidRDefault="00090485" w:rsidP="001D0811">
      <w:pPr>
        <w:rPr>
          <w:rFonts w:ascii="Times New Roman" w:hAnsi="Times New Roman" w:cs="Times New Roman"/>
          <w:color w:val="222222"/>
          <w:sz w:val="32"/>
          <w:szCs w:val="32"/>
          <w:shd w:val="clear" w:color="auto" w:fill="FFFFFF"/>
        </w:rPr>
      </w:pPr>
      <w:proofErr w:type="gramStart"/>
      <w:r w:rsidRPr="00BE0CB7">
        <w:rPr>
          <w:rFonts w:ascii="Times New Roman" w:hAnsi="Times New Roman" w:cs="Times New Roman"/>
          <w:sz w:val="32"/>
          <w:szCs w:val="32"/>
        </w:rPr>
        <w:t>But</w:t>
      </w:r>
      <w:proofErr w:type="gramEnd"/>
      <w:r w:rsidRPr="00BE0CB7">
        <w:rPr>
          <w:rFonts w:ascii="Times New Roman" w:hAnsi="Times New Roman" w:cs="Times New Roman"/>
          <w:sz w:val="32"/>
          <w:szCs w:val="32"/>
        </w:rPr>
        <w:t xml:space="preserve"> things changed as the Size of the US expanded with the opening of the western territories that became Tennessee, Kentucky and Ohio, with the Louisiana purchase; in 1848 </w:t>
      </w:r>
      <w:r w:rsidRPr="00BE0CB7">
        <w:rPr>
          <w:rFonts w:ascii="Times New Roman" w:hAnsi="Times New Roman" w:cs="Times New Roman"/>
          <w:color w:val="222222"/>
          <w:sz w:val="32"/>
          <w:szCs w:val="32"/>
          <w:shd w:val="clear" w:color="auto" w:fill="FFFFFF"/>
        </w:rPr>
        <w:t xml:space="preserve">with the treaty </w:t>
      </w:r>
      <w:r w:rsidRPr="00BE0CB7">
        <w:rPr>
          <w:rFonts w:ascii="Times New Roman" w:hAnsi="Times New Roman" w:cs="Times New Roman"/>
          <w:bCs/>
          <w:color w:val="222222"/>
          <w:sz w:val="32"/>
          <w:szCs w:val="32"/>
          <w:shd w:val="clear" w:color="auto" w:fill="FFFFFF"/>
        </w:rPr>
        <w:t>of Guadalupe Hidalgo</w:t>
      </w:r>
      <w:r w:rsidRPr="00BE0CB7">
        <w:rPr>
          <w:rFonts w:ascii="Times New Roman" w:hAnsi="Times New Roman" w:cs="Times New Roman"/>
          <w:bCs/>
          <w:color w:val="222222"/>
          <w:sz w:val="32"/>
          <w:szCs w:val="32"/>
          <w:shd w:val="clear" w:color="auto" w:fill="FFFFFF"/>
        </w:rPr>
        <w:t xml:space="preserve"> the United states stretched from coast to coast.</w:t>
      </w:r>
      <w:r w:rsidRPr="00BE0CB7">
        <w:rPr>
          <w:rFonts w:ascii="Times New Roman" w:hAnsi="Times New Roman" w:cs="Times New Roman"/>
          <w:b/>
          <w:bCs/>
          <w:color w:val="222222"/>
          <w:sz w:val="32"/>
          <w:szCs w:val="32"/>
          <w:shd w:val="clear" w:color="auto" w:fill="FFFFFF"/>
        </w:rPr>
        <w:t xml:space="preserve"> </w:t>
      </w:r>
      <w:r w:rsidRPr="00BE0CB7">
        <w:rPr>
          <w:rFonts w:ascii="Times New Roman" w:hAnsi="Times New Roman" w:cs="Times New Roman"/>
          <w:color w:val="222222"/>
          <w:sz w:val="32"/>
          <w:szCs w:val="32"/>
          <w:shd w:val="clear" w:color="auto" w:fill="FFFFFF"/>
        </w:rPr>
        <w:t>.</w:t>
      </w:r>
    </w:p>
    <w:p w:rsidR="000804BE" w:rsidRPr="00BE0CB7" w:rsidRDefault="000804BE" w:rsidP="000804BE">
      <w:pPr>
        <w:rPr>
          <w:rFonts w:ascii="Times New Roman" w:hAnsi="Times New Roman" w:cs="Times New Roman"/>
          <w:sz w:val="32"/>
          <w:szCs w:val="32"/>
        </w:rPr>
      </w:pPr>
      <w:r w:rsidRPr="00BE0CB7">
        <w:rPr>
          <w:rFonts w:ascii="Times New Roman" w:hAnsi="Times New Roman" w:cs="Times New Roman"/>
          <w:sz w:val="32"/>
          <w:szCs w:val="32"/>
        </w:rPr>
        <w:t xml:space="preserve">The country was suddenly huge – and at the </w:t>
      </w:r>
      <w:proofErr w:type="gramStart"/>
      <w:r w:rsidRPr="00BE0CB7">
        <w:rPr>
          <w:rFonts w:ascii="Times New Roman" w:hAnsi="Times New Roman" w:cs="Times New Roman"/>
          <w:sz w:val="32"/>
          <w:szCs w:val="32"/>
        </w:rPr>
        <w:t>time</w:t>
      </w:r>
      <w:proofErr w:type="gramEnd"/>
      <w:r w:rsidRPr="00BE0CB7">
        <w:rPr>
          <w:rFonts w:ascii="Times New Roman" w:hAnsi="Times New Roman" w:cs="Times New Roman"/>
          <w:sz w:val="32"/>
          <w:szCs w:val="32"/>
        </w:rPr>
        <w:t xml:space="preserve"> we had</w:t>
      </w:r>
      <w:r w:rsidRPr="00BE0CB7">
        <w:rPr>
          <w:rFonts w:ascii="Times New Roman" w:hAnsi="Times New Roman" w:cs="Times New Roman"/>
          <w:sz w:val="32"/>
          <w:szCs w:val="32"/>
        </w:rPr>
        <w:t xml:space="preserve"> poor communication and </w:t>
      </w:r>
      <w:r w:rsidRPr="00BE0CB7">
        <w:rPr>
          <w:rFonts w:ascii="Times New Roman" w:hAnsi="Times New Roman" w:cs="Times New Roman"/>
          <w:sz w:val="32"/>
          <w:szCs w:val="32"/>
        </w:rPr>
        <w:t xml:space="preserve">almost </w:t>
      </w:r>
      <w:r w:rsidRPr="00BE0CB7">
        <w:rPr>
          <w:rFonts w:ascii="Times New Roman" w:hAnsi="Times New Roman" w:cs="Times New Roman"/>
          <w:sz w:val="32"/>
          <w:szCs w:val="32"/>
        </w:rPr>
        <w:t>non-existent transport.</w:t>
      </w:r>
    </w:p>
    <w:p w:rsidR="000804BE" w:rsidRPr="00BE0CB7" w:rsidRDefault="000804BE" w:rsidP="000804BE">
      <w:pPr>
        <w:rPr>
          <w:rFonts w:ascii="Times New Roman" w:hAnsi="Times New Roman" w:cs="Times New Roman"/>
          <w:sz w:val="32"/>
          <w:szCs w:val="32"/>
        </w:rPr>
      </w:pPr>
      <w:r w:rsidRPr="00BE0CB7">
        <w:rPr>
          <w:rFonts w:ascii="Times New Roman" w:hAnsi="Times New Roman" w:cs="Times New Roman"/>
          <w:sz w:val="32"/>
          <w:szCs w:val="32"/>
        </w:rPr>
        <w:t xml:space="preserve">By the </w:t>
      </w:r>
      <w:proofErr w:type="gramStart"/>
      <w:r w:rsidRPr="00BE0CB7">
        <w:rPr>
          <w:rFonts w:ascii="Times New Roman" w:hAnsi="Times New Roman" w:cs="Times New Roman"/>
          <w:sz w:val="32"/>
          <w:szCs w:val="32"/>
        </w:rPr>
        <w:t>time</w:t>
      </w:r>
      <w:proofErr w:type="gramEnd"/>
      <w:r w:rsidRPr="00BE0CB7">
        <w:rPr>
          <w:rFonts w:ascii="Times New Roman" w:hAnsi="Times New Roman" w:cs="Times New Roman"/>
          <w:sz w:val="32"/>
          <w:szCs w:val="32"/>
        </w:rPr>
        <w:t xml:space="preserve"> the US acquired the western states, there were no trains, a wagon train from Missouri to California often took 5 months and there are estimates that 5 percent of the people died making the trip. </w:t>
      </w:r>
    </w:p>
    <w:p w:rsidR="000804BE" w:rsidRPr="00BE0CB7" w:rsidRDefault="000804BE" w:rsidP="000804BE">
      <w:pPr>
        <w:rPr>
          <w:rFonts w:ascii="Times New Roman" w:hAnsi="Times New Roman" w:cs="Times New Roman"/>
          <w:sz w:val="32"/>
          <w:szCs w:val="32"/>
        </w:rPr>
      </w:pPr>
      <w:r w:rsidRPr="00BE0CB7">
        <w:rPr>
          <w:rFonts w:ascii="Times New Roman" w:hAnsi="Times New Roman" w:cs="Times New Roman"/>
          <w:sz w:val="32"/>
          <w:szCs w:val="32"/>
        </w:rPr>
        <w:t xml:space="preserve">It was faster to sail all the way around the south end of South America.  The </w:t>
      </w:r>
      <w:proofErr w:type="gramStart"/>
      <w:r w:rsidRPr="00BE0CB7">
        <w:rPr>
          <w:rFonts w:ascii="Times New Roman" w:hAnsi="Times New Roman" w:cs="Times New Roman"/>
          <w:sz w:val="32"/>
          <w:szCs w:val="32"/>
        </w:rPr>
        <w:t>united states</w:t>
      </w:r>
      <w:proofErr w:type="gramEnd"/>
      <w:r w:rsidRPr="00BE0CB7">
        <w:rPr>
          <w:rFonts w:ascii="Times New Roman" w:hAnsi="Times New Roman" w:cs="Times New Roman"/>
          <w:sz w:val="32"/>
          <w:szCs w:val="32"/>
        </w:rPr>
        <w:t xml:space="preserve"> government owned a ton of land, across the country, but they couldn’t get the people to it to start farms, build c</w:t>
      </w:r>
      <w:r w:rsidRPr="00BE0CB7">
        <w:rPr>
          <w:rFonts w:ascii="Times New Roman" w:hAnsi="Times New Roman" w:cs="Times New Roman"/>
          <w:sz w:val="32"/>
          <w:szCs w:val="32"/>
        </w:rPr>
        <w:t xml:space="preserve">ities and make it productive.  </w:t>
      </w:r>
    </w:p>
    <w:p w:rsidR="000804BE" w:rsidRPr="00BE0CB7" w:rsidRDefault="000804BE" w:rsidP="000804BE">
      <w:pPr>
        <w:rPr>
          <w:rFonts w:ascii="Times New Roman" w:hAnsi="Times New Roman" w:cs="Times New Roman"/>
          <w:sz w:val="32"/>
          <w:szCs w:val="32"/>
        </w:rPr>
      </w:pPr>
      <w:proofErr w:type="gramStart"/>
      <w:r w:rsidRPr="00BE0CB7">
        <w:rPr>
          <w:rFonts w:ascii="Times New Roman" w:hAnsi="Times New Roman" w:cs="Times New Roman"/>
          <w:sz w:val="32"/>
          <w:szCs w:val="32"/>
        </w:rPr>
        <w:t>So</w:t>
      </w:r>
      <w:proofErr w:type="gramEnd"/>
      <w:r w:rsidRPr="00BE0CB7">
        <w:rPr>
          <w:rFonts w:ascii="Times New Roman" w:hAnsi="Times New Roman" w:cs="Times New Roman"/>
          <w:sz w:val="32"/>
          <w:szCs w:val="32"/>
        </w:rPr>
        <w:t xml:space="preserve"> the government </w:t>
      </w:r>
      <w:r w:rsidRPr="00BE0CB7">
        <w:rPr>
          <w:rFonts w:ascii="Times New Roman" w:hAnsi="Times New Roman" w:cs="Times New Roman"/>
          <w:sz w:val="32"/>
          <w:szCs w:val="32"/>
        </w:rPr>
        <w:t xml:space="preserve">said to the Railroad Barons and canal builders, if you’ll open up these new territories so we can sell off our land in </w:t>
      </w:r>
      <w:r w:rsidRPr="00BE0CB7">
        <w:rPr>
          <w:rFonts w:ascii="Times New Roman" w:hAnsi="Times New Roman" w:cs="Times New Roman"/>
          <w:sz w:val="32"/>
          <w:szCs w:val="32"/>
        </w:rPr>
        <w:t>what we then called the West – today we call it the plains states – by building the necessary transportation</w:t>
      </w:r>
      <w:r w:rsidRPr="00BE0CB7">
        <w:rPr>
          <w:rFonts w:ascii="Times New Roman" w:hAnsi="Times New Roman" w:cs="Times New Roman"/>
          <w:sz w:val="32"/>
          <w:szCs w:val="32"/>
        </w:rPr>
        <w:t xml:space="preserve"> we’ll pay you in Land</w:t>
      </w:r>
      <w:r w:rsidRPr="00BE0CB7">
        <w:rPr>
          <w:rFonts w:ascii="Times New Roman" w:hAnsi="Times New Roman" w:cs="Times New Roman"/>
          <w:sz w:val="32"/>
          <w:szCs w:val="32"/>
        </w:rPr>
        <w:t xml:space="preserve">. </w:t>
      </w:r>
    </w:p>
    <w:p w:rsidR="000804BE" w:rsidRPr="00BE0CB7" w:rsidRDefault="000804BE" w:rsidP="000804BE">
      <w:pPr>
        <w:rPr>
          <w:rFonts w:ascii="Times New Roman" w:hAnsi="Times New Roman" w:cs="Times New Roman"/>
          <w:sz w:val="32"/>
          <w:szCs w:val="32"/>
        </w:rPr>
      </w:pPr>
      <w:r w:rsidRPr="00BE0CB7">
        <w:rPr>
          <w:rFonts w:ascii="Times New Roman" w:hAnsi="Times New Roman" w:cs="Times New Roman"/>
          <w:sz w:val="32"/>
          <w:szCs w:val="32"/>
        </w:rPr>
        <w:t xml:space="preserve">For every mile of railroad that was built, they would give the railroad company every other section of land – a section of land is one mile square -- for 6 miles either side of the railroad.  At certain times in our </w:t>
      </w:r>
      <w:proofErr w:type="gramStart"/>
      <w:r w:rsidRPr="00BE0CB7">
        <w:rPr>
          <w:rFonts w:ascii="Times New Roman" w:hAnsi="Times New Roman" w:cs="Times New Roman"/>
          <w:sz w:val="32"/>
          <w:szCs w:val="32"/>
        </w:rPr>
        <w:t>history</w:t>
      </w:r>
      <w:proofErr w:type="gramEnd"/>
      <w:r w:rsidRPr="00BE0CB7">
        <w:rPr>
          <w:rFonts w:ascii="Times New Roman" w:hAnsi="Times New Roman" w:cs="Times New Roman"/>
          <w:sz w:val="32"/>
          <w:szCs w:val="32"/>
        </w:rPr>
        <w:t xml:space="preserve"> they gave lands 10 miles on either side and sometimes more.   By the </w:t>
      </w:r>
      <w:proofErr w:type="gramStart"/>
      <w:r w:rsidRPr="00BE0CB7">
        <w:rPr>
          <w:rFonts w:ascii="Times New Roman" w:hAnsi="Times New Roman" w:cs="Times New Roman"/>
          <w:sz w:val="32"/>
          <w:szCs w:val="32"/>
        </w:rPr>
        <w:t>time</w:t>
      </w:r>
      <w:proofErr w:type="gramEnd"/>
      <w:r w:rsidRPr="00BE0CB7">
        <w:rPr>
          <w:rFonts w:ascii="Times New Roman" w:hAnsi="Times New Roman" w:cs="Times New Roman"/>
          <w:sz w:val="32"/>
          <w:szCs w:val="32"/>
        </w:rPr>
        <w:t xml:space="preserve"> the Golden Spike was driven at Promontory Summit Utah huge amounts of land had been vested in various railroads. </w:t>
      </w:r>
    </w:p>
    <w:p w:rsidR="000804BE" w:rsidRPr="00BE0CB7" w:rsidRDefault="000804BE" w:rsidP="000804BE">
      <w:pPr>
        <w:rPr>
          <w:rFonts w:ascii="Times New Roman" w:hAnsi="Times New Roman" w:cs="Times New Roman"/>
          <w:sz w:val="32"/>
          <w:szCs w:val="32"/>
        </w:rPr>
      </w:pPr>
    </w:p>
    <w:p w:rsidR="000804BE" w:rsidRPr="00BE0CB7" w:rsidRDefault="000804BE" w:rsidP="000804BE">
      <w:pPr>
        <w:rPr>
          <w:rFonts w:ascii="Times New Roman" w:hAnsi="Times New Roman" w:cs="Times New Roman"/>
          <w:sz w:val="32"/>
          <w:szCs w:val="32"/>
        </w:rPr>
      </w:pPr>
      <w:r w:rsidRPr="00BE0CB7">
        <w:rPr>
          <w:rFonts w:ascii="Times New Roman" w:hAnsi="Times New Roman" w:cs="Times New Roman"/>
          <w:sz w:val="32"/>
          <w:szCs w:val="32"/>
        </w:rPr>
        <w:t xml:space="preserve">Guess where the officers of those railroads </w:t>
      </w:r>
      <w:proofErr w:type="gramStart"/>
      <w:r w:rsidRPr="00BE0CB7">
        <w:rPr>
          <w:rFonts w:ascii="Times New Roman" w:hAnsi="Times New Roman" w:cs="Times New Roman"/>
          <w:sz w:val="32"/>
          <w:szCs w:val="32"/>
        </w:rPr>
        <w:t>were based</w:t>
      </w:r>
      <w:proofErr w:type="gramEnd"/>
      <w:r w:rsidRPr="00BE0CB7">
        <w:rPr>
          <w:rFonts w:ascii="Times New Roman" w:hAnsi="Times New Roman" w:cs="Times New Roman"/>
          <w:sz w:val="32"/>
          <w:szCs w:val="32"/>
        </w:rPr>
        <w:t xml:space="preserve">?   </w:t>
      </w:r>
      <w:r w:rsidRPr="00BE0CB7">
        <w:rPr>
          <w:rFonts w:ascii="Times New Roman" w:hAnsi="Times New Roman" w:cs="Times New Roman"/>
          <w:sz w:val="32"/>
          <w:szCs w:val="32"/>
        </w:rPr>
        <w:t xml:space="preserve"> </w:t>
      </w:r>
      <w:r w:rsidRPr="00BE0CB7">
        <w:rPr>
          <w:rFonts w:ascii="Times New Roman" w:hAnsi="Times New Roman" w:cs="Times New Roman"/>
          <w:sz w:val="32"/>
          <w:szCs w:val="32"/>
        </w:rPr>
        <w:t xml:space="preserve">Very </w:t>
      </w:r>
      <w:proofErr w:type="gramStart"/>
      <w:r w:rsidRPr="00BE0CB7">
        <w:rPr>
          <w:rFonts w:ascii="Times New Roman" w:hAnsi="Times New Roman" w:cs="Times New Roman"/>
          <w:sz w:val="32"/>
          <w:szCs w:val="32"/>
        </w:rPr>
        <w:t>often</w:t>
      </w:r>
      <w:proofErr w:type="gramEnd"/>
      <w:r w:rsidRPr="00BE0CB7">
        <w:rPr>
          <w:rFonts w:ascii="Times New Roman" w:hAnsi="Times New Roman" w:cs="Times New Roman"/>
          <w:sz w:val="32"/>
          <w:szCs w:val="32"/>
        </w:rPr>
        <w:t xml:space="preserve"> it was back in New York or Chicago – certainly not in the baron wastelands they were trying to sell. </w:t>
      </w:r>
    </w:p>
    <w:p w:rsidR="000804BE" w:rsidRPr="00BE0CB7" w:rsidRDefault="000804BE" w:rsidP="000804BE">
      <w:pPr>
        <w:rPr>
          <w:rFonts w:ascii="Times New Roman" w:hAnsi="Times New Roman" w:cs="Times New Roman"/>
          <w:sz w:val="32"/>
          <w:szCs w:val="32"/>
        </w:rPr>
      </w:pPr>
      <w:proofErr w:type="gramStart"/>
      <w:r w:rsidRPr="00BE0CB7">
        <w:rPr>
          <w:rFonts w:ascii="Times New Roman" w:hAnsi="Times New Roman" w:cs="Times New Roman"/>
          <w:sz w:val="32"/>
          <w:szCs w:val="32"/>
        </w:rPr>
        <w:lastRenderedPageBreak/>
        <w:t>And</w:t>
      </w:r>
      <w:proofErr w:type="gramEnd"/>
      <w:r w:rsidRPr="00BE0CB7">
        <w:rPr>
          <w:rFonts w:ascii="Times New Roman" w:hAnsi="Times New Roman" w:cs="Times New Roman"/>
          <w:sz w:val="32"/>
          <w:szCs w:val="32"/>
        </w:rPr>
        <w:t xml:space="preserve"> those railroads </w:t>
      </w:r>
      <w:r w:rsidRPr="00BE0CB7">
        <w:rPr>
          <w:rFonts w:ascii="Times New Roman" w:hAnsi="Times New Roman" w:cs="Times New Roman"/>
          <w:sz w:val="32"/>
          <w:szCs w:val="32"/>
        </w:rPr>
        <w:t>promptly set about to resell those lands</w:t>
      </w:r>
      <w:r w:rsidRPr="00BE0CB7">
        <w:rPr>
          <w:rFonts w:ascii="Times New Roman" w:hAnsi="Times New Roman" w:cs="Times New Roman"/>
          <w:sz w:val="32"/>
          <w:szCs w:val="32"/>
        </w:rPr>
        <w:t xml:space="preserve"> by subdividing, creating towns and communities often selling tracts to investors and speculators – who were also out of state. </w:t>
      </w:r>
    </w:p>
    <w:p w:rsidR="001D0811" w:rsidRPr="00BE0CB7" w:rsidRDefault="000804BE" w:rsidP="000804BE">
      <w:pPr>
        <w:rPr>
          <w:rFonts w:ascii="Times New Roman" w:hAnsi="Times New Roman" w:cs="Times New Roman"/>
          <w:sz w:val="32"/>
          <w:szCs w:val="32"/>
        </w:rPr>
      </w:pPr>
      <w:r w:rsidRPr="00BE0CB7">
        <w:rPr>
          <w:rFonts w:ascii="Times New Roman" w:hAnsi="Times New Roman" w:cs="Times New Roman"/>
          <w:color w:val="222222"/>
          <w:sz w:val="32"/>
          <w:szCs w:val="32"/>
          <w:shd w:val="clear" w:color="auto" w:fill="FFFFFF"/>
        </w:rPr>
        <w:t xml:space="preserve">And there was a legitimate fear that under the laws of the day, that the deeds and mortgages being created at faster and faster paces, </w:t>
      </w:r>
      <w:r w:rsidR="001D0811" w:rsidRPr="00BE0CB7">
        <w:rPr>
          <w:rFonts w:ascii="Times New Roman" w:hAnsi="Times New Roman" w:cs="Times New Roman"/>
          <w:sz w:val="32"/>
          <w:szCs w:val="32"/>
        </w:rPr>
        <w:t>might be invalid</w:t>
      </w:r>
    </w:p>
    <w:p w:rsidR="001D0811" w:rsidRPr="00BE0CB7" w:rsidRDefault="000804BE" w:rsidP="001D0811">
      <w:pPr>
        <w:rPr>
          <w:rFonts w:ascii="Times New Roman" w:hAnsi="Times New Roman" w:cs="Times New Roman"/>
          <w:sz w:val="32"/>
          <w:szCs w:val="32"/>
        </w:rPr>
      </w:pPr>
      <w:r w:rsidRPr="00BE0CB7">
        <w:rPr>
          <w:rFonts w:ascii="Times New Roman" w:hAnsi="Times New Roman" w:cs="Times New Roman"/>
          <w:sz w:val="32"/>
          <w:szCs w:val="32"/>
        </w:rPr>
        <w:t xml:space="preserve">So one of the first ways to deal with this was for each state to authorize their Governor to appoint a </w:t>
      </w:r>
      <w:r w:rsidR="001D0811" w:rsidRPr="00BE0CB7">
        <w:rPr>
          <w:rFonts w:ascii="Times New Roman" w:hAnsi="Times New Roman" w:cs="Times New Roman"/>
          <w:sz w:val="32"/>
          <w:szCs w:val="32"/>
        </w:rPr>
        <w:t>Commissioner of Deed</w:t>
      </w:r>
      <w:r w:rsidRPr="00BE0CB7">
        <w:rPr>
          <w:rFonts w:ascii="Times New Roman" w:hAnsi="Times New Roman" w:cs="Times New Roman"/>
          <w:sz w:val="32"/>
          <w:szCs w:val="32"/>
        </w:rPr>
        <w:t>s</w:t>
      </w:r>
      <w:r w:rsidR="001D0811" w:rsidRPr="00BE0CB7">
        <w:rPr>
          <w:rFonts w:ascii="Times New Roman" w:hAnsi="Times New Roman" w:cs="Times New Roman"/>
          <w:sz w:val="32"/>
          <w:szCs w:val="32"/>
        </w:rPr>
        <w:t xml:space="preserve"> to formalize instruments </w:t>
      </w:r>
      <w:r w:rsidRPr="00BE0CB7">
        <w:rPr>
          <w:rFonts w:ascii="Times New Roman" w:hAnsi="Times New Roman" w:cs="Times New Roman"/>
          <w:sz w:val="32"/>
          <w:szCs w:val="32"/>
        </w:rPr>
        <w:t xml:space="preserve">that </w:t>
      </w:r>
      <w:proofErr w:type="gramStart"/>
      <w:r w:rsidRPr="00BE0CB7">
        <w:rPr>
          <w:rFonts w:ascii="Times New Roman" w:hAnsi="Times New Roman" w:cs="Times New Roman"/>
          <w:sz w:val="32"/>
          <w:szCs w:val="32"/>
        </w:rPr>
        <w:t xml:space="preserve">were </w:t>
      </w:r>
      <w:r w:rsidR="001D0811" w:rsidRPr="00BE0CB7">
        <w:rPr>
          <w:rFonts w:ascii="Times New Roman" w:hAnsi="Times New Roman" w:cs="Times New Roman"/>
          <w:sz w:val="32"/>
          <w:szCs w:val="32"/>
        </w:rPr>
        <w:t>signed</w:t>
      </w:r>
      <w:proofErr w:type="gramEnd"/>
      <w:r w:rsidR="001D0811" w:rsidRPr="00BE0CB7">
        <w:rPr>
          <w:rFonts w:ascii="Times New Roman" w:hAnsi="Times New Roman" w:cs="Times New Roman"/>
          <w:sz w:val="32"/>
          <w:szCs w:val="32"/>
        </w:rPr>
        <w:t xml:space="preserve"> out of state</w:t>
      </w:r>
      <w:r w:rsidRPr="00BE0CB7">
        <w:rPr>
          <w:rFonts w:ascii="Times New Roman" w:hAnsi="Times New Roman" w:cs="Times New Roman"/>
          <w:sz w:val="32"/>
          <w:szCs w:val="32"/>
        </w:rPr>
        <w:t xml:space="preserve"> but affected lands in the home state.    </w:t>
      </w:r>
      <w:proofErr w:type="gramStart"/>
      <w:r w:rsidRPr="00BE0CB7">
        <w:rPr>
          <w:rFonts w:ascii="Times New Roman" w:hAnsi="Times New Roman" w:cs="Times New Roman"/>
          <w:sz w:val="32"/>
          <w:szCs w:val="32"/>
        </w:rPr>
        <w:t>And</w:t>
      </w:r>
      <w:proofErr w:type="gramEnd"/>
      <w:r w:rsidRPr="00BE0CB7">
        <w:rPr>
          <w:rFonts w:ascii="Times New Roman" w:hAnsi="Times New Roman" w:cs="Times New Roman"/>
          <w:sz w:val="32"/>
          <w:szCs w:val="32"/>
        </w:rPr>
        <w:t xml:space="preserve"> that was a great gig for buddies of the Governor.   They </w:t>
      </w:r>
      <w:proofErr w:type="gramStart"/>
      <w:r w:rsidRPr="00BE0CB7">
        <w:rPr>
          <w:rFonts w:ascii="Times New Roman" w:hAnsi="Times New Roman" w:cs="Times New Roman"/>
          <w:sz w:val="32"/>
          <w:szCs w:val="32"/>
        </w:rPr>
        <w:t>got</w:t>
      </w:r>
      <w:proofErr w:type="gramEnd"/>
      <w:r w:rsidRPr="00BE0CB7">
        <w:rPr>
          <w:rFonts w:ascii="Times New Roman" w:hAnsi="Times New Roman" w:cs="Times New Roman"/>
          <w:sz w:val="32"/>
          <w:szCs w:val="32"/>
        </w:rPr>
        <w:t xml:space="preserve"> to live in a big city, and charge pretty high fees to notarize deeds and mortgages that affected land back home.    But also a bit of a racket.</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In </w:t>
      </w:r>
      <w:proofErr w:type="gramStart"/>
      <w:r w:rsidRPr="00BE0CB7">
        <w:rPr>
          <w:rFonts w:ascii="Times New Roman" w:hAnsi="Times New Roman" w:cs="Times New Roman"/>
          <w:sz w:val="32"/>
          <w:szCs w:val="32"/>
        </w:rPr>
        <w:t>1892</w:t>
      </w:r>
      <w:proofErr w:type="gramEnd"/>
      <w:r w:rsidRPr="00BE0CB7">
        <w:rPr>
          <w:rFonts w:ascii="Times New Roman" w:hAnsi="Times New Roman" w:cs="Times New Roman"/>
          <w:sz w:val="32"/>
          <w:szCs w:val="32"/>
        </w:rPr>
        <w:t xml:space="preserve"> first Uniform Act on interstate recognition of acknowledgement </w:t>
      </w:r>
      <w:r w:rsidR="000804BE" w:rsidRPr="00BE0CB7">
        <w:rPr>
          <w:rFonts w:ascii="Times New Roman" w:hAnsi="Times New Roman" w:cs="Times New Roman"/>
          <w:sz w:val="32"/>
          <w:szCs w:val="32"/>
        </w:rPr>
        <w:t xml:space="preserve">was adopted by what later became the uniform law commission.   </w:t>
      </w:r>
      <w:proofErr w:type="gramStart"/>
      <w:r w:rsidR="000804BE" w:rsidRPr="00BE0CB7">
        <w:rPr>
          <w:rFonts w:ascii="Times New Roman" w:hAnsi="Times New Roman" w:cs="Times New Roman"/>
          <w:sz w:val="32"/>
          <w:szCs w:val="32"/>
        </w:rPr>
        <w:t>This was one of the very first “Uniform Acts”  And it was specifically designed to address the need to facilitate interstate commerce in land – and said very loosely, in the state which adopts this, an instrument acknowledged by a list of officials (including a notary) in any other state “will have the same effect as” if it was acknowledged by an official in our state.</w:t>
      </w:r>
      <w:proofErr w:type="gramEnd"/>
      <w:r w:rsidR="000804BE" w:rsidRPr="00BE0CB7">
        <w:rPr>
          <w:rFonts w:ascii="Times New Roman" w:hAnsi="Times New Roman" w:cs="Times New Roman"/>
          <w:sz w:val="32"/>
          <w:szCs w:val="32"/>
        </w:rPr>
        <w:t xml:space="preserve"> </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In 1914, </w:t>
      </w:r>
      <w:r w:rsidR="000804BE" w:rsidRPr="00BE0CB7">
        <w:rPr>
          <w:rFonts w:ascii="Times New Roman" w:hAnsi="Times New Roman" w:cs="Times New Roman"/>
          <w:sz w:val="32"/>
          <w:szCs w:val="32"/>
        </w:rPr>
        <w:t xml:space="preserve">they adopted the </w:t>
      </w:r>
      <w:r w:rsidRPr="00BE0CB7">
        <w:rPr>
          <w:rFonts w:ascii="Times New Roman" w:hAnsi="Times New Roman" w:cs="Times New Roman"/>
          <w:sz w:val="32"/>
          <w:szCs w:val="32"/>
        </w:rPr>
        <w:t xml:space="preserve">first </w:t>
      </w:r>
      <w:r w:rsidR="000804BE" w:rsidRPr="00BE0CB7">
        <w:rPr>
          <w:rFonts w:ascii="Times New Roman" w:hAnsi="Times New Roman" w:cs="Times New Roman"/>
          <w:sz w:val="32"/>
          <w:szCs w:val="32"/>
        </w:rPr>
        <w:t xml:space="preserve">uniform act </w:t>
      </w:r>
      <w:r w:rsidRPr="00BE0CB7">
        <w:rPr>
          <w:rFonts w:ascii="Times New Roman" w:hAnsi="Times New Roman" w:cs="Times New Roman"/>
          <w:sz w:val="32"/>
          <w:szCs w:val="32"/>
        </w:rPr>
        <w:t>on International recognition</w:t>
      </w:r>
      <w:r w:rsidR="000804BE" w:rsidRPr="00BE0CB7">
        <w:rPr>
          <w:rFonts w:ascii="Times New Roman" w:hAnsi="Times New Roman" w:cs="Times New Roman"/>
          <w:sz w:val="32"/>
          <w:szCs w:val="32"/>
        </w:rPr>
        <w:t xml:space="preserve"> of acknowledgements. </w:t>
      </w:r>
    </w:p>
    <w:p w:rsidR="001D0811" w:rsidRPr="00BE0CB7" w:rsidRDefault="000804BE" w:rsidP="001D0811">
      <w:pPr>
        <w:rPr>
          <w:rFonts w:ascii="Times New Roman" w:hAnsi="Times New Roman" w:cs="Times New Roman"/>
          <w:sz w:val="32"/>
          <w:szCs w:val="32"/>
        </w:rPr>
      </w:pPr>
      <w:proofErr w:type="gramStart"/>
      <w:r w:rsidRPr="00BE0CB7">
        <w:rPr>
          <w:rFonts w:ascii="Times New Roman" w:hAnsi="Times New Roman" w:cs="Times New Roman"/>
          <w:sz w:val="32"/>
          <w:szCs w:val="32"/>
        </w:rPr>
        <w:t>We’ve</w:t>
      </w:r>
      <w:proofErr w:type="gramEnd"/>
      <w:r w:rsidRPr="00BE0CB7">
        <w:rPr>
          <w:rFonts w:ascii="Times New Roman" w:hAnsi="Times New Roman" w:cs="Times New Roman"/>
          <w:sz w:val="32"/>
          <w:szCs w:val="32"/>
        </w:rPr>
        <w:t xml:space="preserve"> gone through </w:t>
      </w:r>
      <w:r w:rsidR="001D0811" w:rsidRPr="00BE0CB7">
        <w:rPr>
          <w:rFonts w:ascii="Times New Roman" w:hAnsi="Times New Roman" w:cs="Times New Roman"/>
          <w:sz w:val="32"/>
          <w:szCs w:val="32"/>
        </w:rPr>
        <w:t xml:space="preserve">Multiple versions </w:t>
      </w:r>
      <w:r w:rsidRPr="00BE0CB7">
        <w:rPr>
          <w:rFonts w:ascii="Times New Roman" w:hAnsi="Times New Roman" w:cs="Times New Roman"/>
          <w:sz w:val="32"/>
          <w:szCs w:val="32"/>
        </w:rPr>
        <w:t xml:space="preserve">of the law </w:t>
      </w:r>
      <w:r w:rsidR="001D0811" w:rsidRPr="00BE0CB7">
        <w:rPr>
          <w:rFonts w:ascii="Times New Roman" w:hAnsi="Times New Roman" w:cs="Times New Roman"/>
          <w:sz w:val="32"/>
          <w:szCs w:val="32"/>
        </w:rPr>
        <w:t>since</w:t>
      </w:r>
      <w:r w:rsidRPr="00BE0CB7">
        <w:rPr>
          <w:rFonts w:ascii="Times New Roman" w:hAnsi="Times New Roman" w:cs="Times New Roman"/>
          <w:sz w:val="32"/>
          <w:szCs w:val="32"/>
        </w:rPr>
        <w:t xml:space="preserve"> – and there are many state specific variations</w:t>
      </w:r>
    </w:p>
    <w:p w:rsidR="000804BE" w:rsidRPr="00BE0CB7" w:rsidRDefault="000804BE" w:rsidP="001D0811">
      <w:pPr>
        <w:rPr>
          <w:rFonts w:ascii="Times New Roman" w:hAnsi="Times New Roman" w:cs="Times New Roman"/>
          <w:sz w:val="32"/>
          <w:szCs w:val="32"/>
        </w:rPr>
      </w:pPr>
      <w:r w:rsidRPr="00BE0CB7">
        <w:rPr>
          <w:rFonts w:ascii="Times New Roman" w:hAnsi="Times New Roman" w:cs="Times New Roman"/>
          <w:sz w:val="32"/>
          <w:szCs w:val="32"/>
        </w:rPr>
        <w:t>[SLIDE]</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As of 2018…</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Every state recognizes traditional “in person” notarial acts and acknowledgments from every other state</w:t>
      </w:r>
    </w:p>
    <w:p w:rsidR="001D0811" w:rsidRPr="00BE0CB7" w:rsidRDefault="00986BAE" w:rsidP="001D0811">
      <w:pPr>
        <w:rPr>
          <w:rFonts w:ascii="Times New Roman" w:hAnsi="Times New Roman" w:cs="Times New Roman"/>
          <w:sz w:val="32"/>
          <w:szCs w:val="32"/>
        </w:rPr>
      </w:pPr>
      <w:proofErr w:type="gramStart"/>
      <w:r w:rsidRPr="00BE0CB7">
        <w:rPr>
          <w:rFonts w:ascii="Times New Roman" w:hAnsi="Times New Roman" w:cs="Times New Roman"/>
          <w:sz w:val="32"/>
          <w:szCs w:val="32"/>
        </w:rPr>
        <w:lastRenderedPageBreak/>
        <w:t xml:space="preserve">There is currently an </w:t>
      </w:r>
      <w:r w:rsidR="001D0811" w:rsidRPr="00BE0CB7">
        <w:rPr>
          <w:rFonts w:ascii="Times New Roman" w:hAnsi="Times New Roman" w:cs="Times New Roman"/>
          <w:sz w:val="32"/>
          <w:szCs w:val="32"/>
        </w:rPr>
        <w:t>Open question as to recognition of “remote online notarizations” because</w:t>
      </w:r>
      <w:r w:rsidRPr="00BE0CB7">
        <w:rPr>
          <w:rFonts w:ascii="Times New Roman" w:hAnsi="Times New Roman" w:cs="Times New Roman"/>
          <w:sz w:val="32"/>
          <w:szCs w:val="32"/>
        </w:rPr>
        <w:t xml:space="preserve"> in many states, the l</w:t>
      </w:r>
      <w:r w:rsidR="001D0811" w:rsidRPr="00BE0CB7">
        <w:rPr>
          <w:rFonts w:ascii="Times New Roman" w:hAnsi="Times New Roman" w:cs="Times New Roman"/>
          <w:sz w:val="32"/>
          <w:szCs w:val="32"/>
        </w:rPr>
        <w:t>anguage of recognition acts use phrases like “personally appeared” or “before”</w:t>
      </w:r>
      <w:r w:rsidRPr="00BE0CB7">
        <w:rPr>
          <w:rFonts w:ascii="Times New Roman" w:hAnsi="Times New Roman" w:cs="Times New Roman"/>
          <w:sz w:val="32"/>
          <w:szCs w:val="32"/>
        </w:rPr>
        <w:t xml:space="preserve">  and the uniform notary laws specifically require the signor to physically appear before the notary or the act is invalid – and then says the act of an out of state notary “shall have the same effect as” – so does that mean it would be invalid too.</w:t>
      </w:r>
      <w:proofErr w:type="gramEnd"/>
    </w:p>
    <w:p w:rsidR="00986BAE" w:rsidRPr="00BE0CB7" w:rsidRDefault="00986BAE" w:rsidP="001D0811">
      <w:pPr>
        <w:rPr>
          <w:rFonts w:ascii="Times New Roman" w:hAnsi="Times New Roman" w:cs="Times New Roman"/>
          <w:sz w:val="32"/>
          <w:szCs w:val="32"/>
        </w:rPr>
      </w:pPr>
      <w:r w:rsidRPr="00BE0CB7">
        <w:rPr>
          <w:rFonts w:ascii="Times New Roman" w:hAnsi="Times New Roman" w:cs="Times New Roman"/>
          <w:sz w:val="32"/>
          <w:szCs w:val="32"/>
        </w:rPr>
        <w:t xml:space="preserve">In Iowa, they adopted laws specifically saying we </w:t>
      </w:r>
      <w:proofErr w:type="gramStart"/>
      <w:r w:rsidRPr="00BE0CB7">
        <w:rPr>
          <w:rFonts w:ascii="Times New Roman" w:hAnsi="Times New Roman" w:cs="Times New Roman"/>
          <w:sz w:val="32"/>
          <w:szCs w:val="32"/>
        </w:rPr>
        <w:t>don’t</w:t>
      </w:r>
      <w:proofErr w:type="gramEnd"/>
      <w:r w:rsidRPr="00BE0CB7">
        <w:rPr>
          <w:rFonts w:ascii="Times New Roman" w:hAnsi="Times New Roman" w:cs="Times New Roman"/>
          <w:sz w:val="32"/>
          <w:szCs w:val="32"/>
        </w:rPr>
        <w:t xml:space="preserve"> recognize any Remote Online Notarizations.  </w:t>
      </w:r>
    </w:p>
    <w:p w:rsidR="001D0811" w:rsidRPr="00BE0CB7" w:rsidRDefault="00986BAE" w:rsidP="001D0811">
      <w:pPr>
        <w:rPr>
          <w:rFonts w:ascii="Times New Roman" w:hAnsi="Times New Roman" w:cs="Times New Roman"/>
          <w:sz w:val="32"/>
          <w:szCs w:val="32"/>
        </w:rPr>
      </w:pPr>
      <w:r w:rsidRPr="00BE0CB7">
        <w:rPr>
          <w:rFonts w:ascii="Times New Roman" w:hAnsi="Times New Roman" w:cs="Times New Roman"/>
          <w:sz w:val="32"/>
          <w:szCs w:val="32"/>
        </w:rPr>
        <w:t xml:space="preserve">We </w:t>
      </w:r>
      <w:r w:rsidR="001D0811" w:rsidRPr="00BE0CB7">
        <w:rPr>
          <w:rFonts w:ascii="Times New Roman" w:hAnsi="Times New Roman" w:cs="Times New Roman"/>
          <w:sz w:val="32"/>
          <w:szCs w:val="32"/>
        </w:rPr>
        <w:t xml:space="preserve">Underwriters tend to be </w:t>
      </w:r>
      <w:r w:rsidRPr="00BE0CB7">
        <w:rPr>
          <w:rFonts w:ascii="Times New Roman" w:hAnsi="Times New Roman" w:cs="Times New Roman"/>
          <w:sz w:val="32"/>
          <w:szCs w:val="32"/>
        </w:rPr>
        <w:t xml:space="preserve">very </w:t>
      </w:r>
      <w:r w:rsidR="001D0811" w:rsidRPr="00BE0CB7">
        <w:rPr>
          <w:rFonts w:ascii="Times New Roman" w:hAnsi="Times New Roman" w:cs="Times New Roman"/>
          <w:sz w:val="32"/>
          <w:szCs w:val="32"/>
        </w:rPr>
        <w:t>conservative</w:t>
      </w:r>
      <w:r w:rsidRPr="00BE0CB7">
        <w:rPr>
          <w:rFonts w:ascii="Times New Roman" w:hAnsi="Times New Roman" w:cs="Times New Roman"/>
          <w:sz w:val="32"/>
          <w:szCs w:val="32"/>
        </w:rPr>
        <w:t xml:space="preserve"> – we </w:t>
      </w:r>
      <w:proofErr w:type="gramStart"/>
      <w:r w:rsidRPr="00BE0CB7">
        <w:rPr>
          <w:rFonts w:ascii="Times New Roman" w:hAnsi="Times New Roman" w:cs="Times New Roman"/>
          <w:sz w:val="32"/>
          <w:szCs w:val="32"/>
        </w:rPr>
        <w:t>don’t</w:t>
      </w:r>
      <w:proofErr w:type="gramEnd"/>
      <w:r w:rsidRPr="00BE0CB7">
        <w:rPr>
          <w:rFonts w:ascii="Times New Roman" w:hAnsi="Times New Roman" w:cs="Times New Roman"/>
          <w:sz w:val="32"/>
          <w:szCs w:val="32"/>
        </w:rPr>
        <w:t xml:space="preserve"> want to insure a bunch of deeds and mortgages using RON only to discover that they can be set aside in bankruptcy. </w:t>
      </w:r>
    </w:p>
    <w:p w:rsidR="001D0811" w:rsidRPr="00BE0CB7" w:rsidRDefault="00986BAE" w:rsidP="001D0811">
      <w:pPr>
        <w:rPr>
          <w:rFonts w:ascii="Times New Roman" w:hAnsi="Times New Roman" w:cs="Times New Roman"/>
          <w:sz w:val="32"/>
          <w:szCs w:val="32"/>
        </w:rPr>
      </w:pPr>
      <w:r w:rsidRPr="00BE0CB7">
        <w:rPr>
          <w:rFonts w:ascii="Times New Roman" w:hAnsi="Times New Roman" w:cs="Times New Roman"/>
          <w:sz w:val="32"/>
          <w:szCs w:val="32"/>
        </w:rPr>
        <w:t xml:space="preserve">And as we go through the legislative process, </w:t>
      </w:r>
      <w:r w:rsidR="001D0811" w:rsidRPr="00BE0CB7">
        <w:rPr>
          <w:rFonts w:ascii="Times New Roman" w:hAnsi="Times New Roman" w:cs="Times New Roman"/>
          <w:sz w:val="32"/>
          <w:szCs w:val="32"/>
        </w:rPr>
        <w:t xml:space="preserve">Some states </w:t>
      </w:r>
      <w:r w:rsidRPr="00BE0CB7">
        <w:rPr>
          <w:rFonts w:ascii="Times New Roman" w:hAnsi="Times New Roman" w:cs="Times New Roman"/>
          <w:sz w:val="32"/>
          <w:szCs w:val="32"/>
        </w:rPr>
        <w:t xml:space="preserve">are discussing </w:t>
      </w:r>
      <w:r w:rsidR="001D0811" w:rsidRPr="00BE0CB7">
        <w:rPr>
          <w:rFonts w:ascii="Times New Roman" w:hAnsi="Times New Roman" w:cs="Times New Roman"/>
          <w:sz w:val="32"/>
          <w:szCs w:val="32"/>
        </w:rPr>
        <w:t>backtracking as they adopt RON legislation</w:t>
      </w:r>
      <w:r w:rsidRPr="00BE0CB7">
        <w:rPr>
          <w:rFonts w:ascii="Times New Roman" w:hAnsi="Times New Roman" w:cs="Times New Roman"/>
          <w:sz w:val="32"/>
          <w:szCs w:val="32"/>
        </w:rPr>
        <w:t xml:space="preserve"> to the old days of we’ll only recognize a RON Notarization in our state, if it was done by a notary from our state. </w:t>
      </w:r>
    </w:p>
    <w:p w:rsidR="00986BAE" w:rsidRPr="00BE0CB7" w:rsidRDefault="00986BAE" w:rsidP="001D0811">
      <w:pPr>
        <w:rPr>
          <w:rFonts w:ascii="Times New Roman" w:hAnsi="Times New Roman" w:cs="Times New Roman"/>
          <w:sz w:val="32"/>
          <w:szCs w:val="32"/>
        </w:rPr>
      </w:pPr>
      <w:r w:rsidRPr="00BE0CB7">
        <w:rPr>
          <w:rFonts w:ascii="Times New Roman" w:hAnsi="Times New Roman" w:cs="Times New Roman"/>
          <w:sz w:val="32"/>
          <w:szCs w:val="32"/>
        </w:rPr>
        <w:t>[SLIDE]</w:t>
      </w:r>
    </w:p>
    <w:p w:rsidR="00986BAE" w:rsidRPr="00BE0CB7" w:rsidRDefault="00986BAE" w:rsidP="001D0811">
      <w:pPr>
        <w:rPr>
          <w:rFonts w:ascii="Times New Roman" w:hAnsi="Times New Roman" w:cs="Times New Roman"/>
          <w:sz w:val="32"/>
          <w:szCs w:val="32"/>
        </w:rPr>
      </w:pPr>
      <w:r w:rsidRPr="00BE0CB7">
        <w:rPr>
          <w:rFonts w:ascii="Times New Roman" w:hAnsi="Times New Roman" w:cs="Times New Roman"/>
          <w:sz w:val="32"/>
          <w:szCs w:val="32"/>
        </w:rPr>
        <w:t xml:space="preserve">Which is a rather long lead in to today’s real topic.  What do we do when we receive an instrument that </w:t>
      </w:r>
      <w:proofErr w:type="gramStart"/>
      <w:r w:rsidRPr="00BE0CB7">
        <w:rPr>
          <w:rFonts w:ascii="Times New Roman" w:hAnsi="Times New Roman" w:cs="Times New Roman"/>
          <w:sz w:val="32"/>
          <w:szCs w:val="32"/>
        </w:rPr>
        <w:t>was acknowledged</w:t>
      </w:r>
      <w:proofErr w:type="gramEnd"/>
      <w:r w:rsidRPr="00BE0CB7">
        <w:rPr>
          <w:rFonts w:ascii="Times New Roman" w:hAnsi="Times New Roman" w:cs="Times New Roman"/>
          <w:sz w:val="32"/>
          <w:szCs w:val="32"/>
        </w:rPr>
        <w:t xml:space="preserve"> outside of the country by a foreign official or notary? </w:t>
      </w:r>
    </w:p>
    <w:p w:rsidR="001D0811" w:rsidRPr="00BE0CB7" w:rsidRDefault="00986BAE" w:rsidP="001D0811">
      <w:pPr>
        <w:rPr>
          <w:rFonts w:ascii="Times New Roman" w:hAnsi="Times New Roman" w:cs="Times New Roman"/>
          <w:sz w:val="32"/>
          <w:szCs w:val="32"/>
        </w:rPr>
      </w:pPr>
      <w:r w:rsidRPr="00BE0CB7">
        <w:rPr>
          <w:rFonts w:ascii="Times New Roman" w:hAnsi="Times New Roman" w:cs="Times New Roman"/>
          <w:sz w:val="32"/>
          <w:szCs w:val="32"/>
        </w:rPr>
        <w:t xml:space="preserve">Just as every state </w:t>
      </w:r>
      <w:proofErr w:type="gramStart"/>
      <w:r w:rsidRPr="00BE0CB7">
        <w:rPr>
          <w:rFonts w:ascii="Times New Roman" w:hAnsi="Times New Roman" w:cs="Times New Roman"/>
          <w:sz w:val="32"/>
          <w:szCs w:val="32"/>
        </w:rPr>
        <w:t>has</w:t>
      </w:r>
      <w:proofErr w:type="gramEnd"/>
      <w:r w:rsidRPr="00BE0CB7">
        <w:rPr>
          <w:rFonts w:ascii="Times New Roman" w:hAnsi="Times New Roman" w:cs="Times New Roman"/>
          <w:sz w:val="32"/>
          <w:szCs w:val="32"/>
        </w:rPr>
        <w:t xml:space="preserve"> a law addressing how they handle other state’s notaries, </w:t>
      </w:r>
      <w:r w:rsidR="001D0811" w:rsidRPr="00BE0CB7">
        <w:rPr>
          <w:rFonts w:ascii="Times New Roman" w:hAnsi="Times New Roman" w:cs="Times New Roman"/>
          <w:sz w:val="32"/>
          <w:szCs w:val="32"/>
        </w:rPr>
        <w:t xml:space="preserve">Every state </w:t>
      </w:r>
      <w:r w:rsidRPr="00BE0CB7">
        <w:rPr>
          <w:rFonts w:ascii="Times New Roman" w:hAnsi="Times New Roman" w:cs="Times New Roman"/>
          <w:sz w:val="32"/>
          <w:szCs w:val="32"/>
        </w:rPr>
        <w:t xml:space="preserve">also </w:t>
      </w:r>
      <w:r w:rsidR="001D0811" w:rsidRPr="00BE0CB7">
        <w:rPr>
          <w:rFonts w:ascii="Times New Roman" w:hAnsi="Times New Roman" w:cs="Times New Roman"/>
          <w:sz w:val="32"/>
          <w:szCs w:val="32"/>
        </w:rPr>
        <w:t xml:space="preserve">has </w:t>
      </w:r>
      <w:r w:rsidRPr="00BE0CB7">
        <w:rPr>
          <w:rFonts w:ascii="Times New Roman" w:hAnsi="Times New Roman" w:cs="Times New Roman"/>
          <w:sz w:val="32"/>
          <w:szCs w:val="32"/>
        </w:rPr>
        <w:t xml:space="preserve">a law specially addressing when and under what circumstances they will accept something acknowledged or notarized outside the United States. </w:t>
      </w:r>
    </w:p>
    <w:p w:rsidR="001D0811" w:rsidRPr="00BE0CB7" w:rsidRDefault="00986BAE" w:rsidP="001D0811">
      <w:pPr>
        <w:rPr>
          <w:rFonts w:ascii="Times New Roman" w:hAnsi="Times New Roman" w:cs="Times New Roman"/>
          <w:sz w:val="32"/>
          <w:szCs w:val="32"/>
        </w:rPr>
      </w:pPr>
      <w:proofErr w:type="gramStart"/>
      <w:r w:rsidRPr="00BE0CB7">
        <w:rPr>
          <w:rFonts w:ascii="Times New Roman" w:hAnsi="Times New Roman" w:cs="Times New Roman"/>
          <w:sz w:val="32"/>
          <w:szCs w:val="32"/>
        </w:rPr>
        <w:t>And</w:t>
      </w:r>
      <w:proofErr w:type="gramEnd"/>
      <w:r w:rsidRPr="00BE0CB7">
        <w:rPr>
          <w:rFonts w:ascii="Times New Roman" w:hAnsi="Times New Roman" w:cs="Times New Roman"/>
          <w:sz w:val="32"/>
          <w:szCs w:val="32"/>
        </w:rPr>
        <w:t xml:space="preserve"> back to the point we started with.   That is </w:t>
      </w:r>
      <w:proofErr w:type="gramStart"/>
      <w:r w:rsidR="001D0811" w:rsidRPr="00BE0CB7">
        <w:rPr>
          <w:rFonts w:ascii="Times New Roman" w:hAnsi="Times New Roman" w:cs="Times New Roman"/>
          <w:sz w:val="32"/>
          <w:szCs w:val="32"/>
        </w:rPr>
        <w:t>Governed</w:t>
      </w:r>
      <w:proofErr w:type="gramEnd"/>
      <w:r w:rsidR="001D0811" w:rsidRPr="00BE0CB7">
        <w:rPr>
          <w:rFonts w:ascii="Times New Roman" w:hAnsi="Times New Roman" w:cs="Times New Roman"/>
          <w:sz w:val="32"/>
          <w:szCs w:val="32"/>
        </w:rPr>
        <w:t xml:space="preserve"> by Law of </w:t>
      </w:r>
      <w:r w:rsidRPr="00BE0CB7">
        <w:rPr>
          <w:rFonts w:ascii="Times New Roman" w:hAnsi="Times New Roman" w:cs="Times New Roman"/>
          <w:sz w:val="32"/>
          <w:szCs w:val="32"/>
        </w:rPr>
        <w:t xml:space="preserve">the </w:t>
      </w:r>
      <w:r w:rsidR="001D0811" w:rsidRPr="00BE0CB7">
        <w:rPr>
          <w:rFonts w:ascii="Times New Roman" w:hAnsi="Times New Roman" w:cs="Times New Roman"/>
          <w:sz w:val="32"/>
          <w:szCs w:val="32"/>
        </w:rPr>
        <w:t xml:space="preserve">State where </w:t>
      </w:r>
      <w:r w:rsidRPr="00BE0CB7">
        <w:rPr>
          <w:rFonts w:ascii="Times New Roman" w:hAnsi="Times New Roman" w:cs="Times New Roman"/>
          <w:sz w:val="32"/>
          <w:szCs w:val="32"/>
        </w:rPr>
        <w:t xml:space="preserve">the </w:t>
      </w:r>
      <w:r w:rsidR="001D0811" w:rsidRPr="00BE0CB7">
        <w:rPr>
          <w:rFonts w:ascii="Times New Roman" w:hAnsi="Times New Roman" w:cs="Times New Roman"/>
          <w:sz w:val="32"/>
          <w:szCs w:val="32"/>
        </w:rPr>
        <w:t>land located</w:t>
      </w:r>
      <w:r w:rsidRPr="00BE0CB7">
        <w:rPr>
          <w:rFonts w:ascii="Times New Roman" w:hAnsi="Times New Roman" w:cs="Times New Roman"/>
          <w:sz w:val="32"/>
          <w:szCs w:val="32"/>
        </w:rPr>
        <w:t xml:space="preserve">.   And also </w:t>
      </w:r>
      <w:r w:rsidR="001D0811" w:rsidRPr="00BE0CB7">
        <w:rPr>
          <w:rFonts w:ascii="Times New Roman" w:hAnsi="Times New Roman" w:cs="Times New Roman"/>
          <w:sz w:val="32"/>
          <w:szCs w:val="32"/>
        </w:rPr>
        <w:t>by a Federal Treaty – The Hague Convention</w:t>
      </w:r>
    </w:p>
    <w:p w:rsidR="001D0811" w:rsidRPr="00BE0CB7" w:rsidRDefault="00986BAE" w:rsidP="001D0811">
      <w:pPr>
        <w:rPr>
          <w:rFonts w:ascii="Times New Roman" w:hAnsi="Times New Roman" w:cs="Times New Roman"/>
          <w:sz w:val="32"/>
          <w:szCs w:val="32"/>
        </w:rPr>
      </w:pPr>
      <w:r w:rsidRPr="00BE0CB7">
        <w:rPr>
          <w:rFonts w:ascii="Times New Roman" w:hAnsi="Times New Roman" w:cs="Times New Roman"/>
          <w:sz w:val="32"/>
          <w:szCs w:val="32"/>
        </w:rPr>
        <w:t xml:space="preserve">As you go around the country, you will find three broad approaches to acceptance of foreign notarizations and certifications.   </w:t>
      </w:r>
    </w:p>
    <w:p w:rsidR="001D0811" w:rsidRPr="00BE0CB7" w:rsidRDefault="00986BAE" w:rsidP="00986BAE">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lastRenderedPageBreak/>
        <w:t xml:space="preserve">Some states trust everybody, including </w:t>
      </w:r>
      <w:r w:rsidR="001D0811" w:rsidRPr="00BE0CB7">
        <w:rPr>
          <w:rFonts w:ascii="Times New Roman" w:hAnsi="Times New Roman" w:cs="Times New Roman"/>
          <w:sz w:val="32"/>
          <w:szCs w:val="32"/>
        </w:rPr>
        <w:t>foreign officials – no</w:t>
      </w:r>
      <w:r w:rsidRPr="00BE0CB7">
        <w:rPr>
          <w:rFonts w:ascii="Times New Roman" w:hAnsi="Times New Roman" w:cs="Times New Roman"/>
          <w:sz w:val="32"/>
          <w:szCs w:val="32"/>
        </w:rPr>
        <w:t>th</w:t>
      </w:r>
      <w:r w:rsidR="001D0811" w:rsidRPr="00BE0CB7">
        <w:rPr>
          <w:rFonts w:ascii="Times New Roman" w:hAnsi="Times New Roman" w:cs="Times New Roman"/>
          <w:sz w:val="32"/>
          <w:szCs w:val="32"/>
        </w:rPr>
        <w:t>ing more required</w:t>
      </w:r>
      <w:r w:rsidRPr="00BE0CB7">
        <w:rPr>
          <w:rFonts w:ascii="Times New Roman" w:hAnsi="Times New Roman" w:cs="Times New Roman"/>
          <w:sz w:val="32"/>
          <w:szCs w:val="32"/>
        </w:rPr>
        <w:t xml:space="preserve"> – except perhaps an English language translation.    Some put relatively minor requirements over that – like an official seal</w:t>
      </w:r>
    </w:p>
    <w:p w:rsidR="00986BAE" w:rsidRPr="00BE0CB7" w:rsidRDefault="00986BAE" w:rsidP="00986BAE">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t xml:space="preserve">The uniform act model treats the acts of the </w:t>
      </w:r>
      <w:proofErr w:type="gramStart"/>
      <w:r w:rsidR="001D0811" w:rsidRPr="00BE0CB7">
        <w:rPr>
          <w:rFonts w:ascii="Times New Roman" w:hAnsi="Times New Roman" w:cs="Times New Roman"/>
          <w:sz w:val="32"/>
          <w:szCs w:val="32"/>
        </w:rPr>
        <w:t>Foreign</w:t>
      </w:r>
      <w:proofErr w:type="gramEnd"/>
      <w:r w:rsidR="001D0811" w:rsidRPr="00BE0CB7">
        <w:rPr>
          <w:rFonts w:ascii="Times New Roman" w:hAnsi="Times New Roman" w:cs="Times New Roman"/>
          <w:sz w:val="32"/>
          <w:szCs w:val="32"/>
        </w:rPr>
        <w:t xml:space="preserve"> </w:t>
      </w:r>
      <w:r w:rsidRPr="00BE0CB7">
        <w:rPr>
          <w:rFonts w:ascii="Times New Roman" w:hAnsi="Times New Roman" w:cs="Times New Roman"/>
          <w:sz w:val="32"/>
          <w:szCs w:val="32"/>
        </w:rPr>
        <w:t xml:space="preserve">official the </w:t>
      </w:r>
      <w:r w:rsidR="001D0811" w:rsidRPr="00BE0CB7">
        <w:rPr>
          <w:rFonts w:ascii="Times New Roman" w:hAnsi="Times New Roman" w:cs="Times New Roman"/>
          <w:sz w:val="32"/>
          <w:szCs w:val="32"/>
        </w:rPr>
        <w:t>same as U.S.</w:t>
      </w:r>
      <w:r w:rsidRPr="00BE0CB7">
        <w:rPr>
          <w:rFonts w:ascii="Times New Roman" w:hAnsi="Times New Roman" w:cs="Times New Roman"/>
          <w:sz w:val="32"/>
          <w:szCs w:val="32"/>
        </w:rPr>
        <w:t xml:space="preserve"> notary – and then statutorily adds various presumptions that reduce the scope of lawyerly quibbling over the validity of an instrument.  The underlying philosophy seems to be we want to be able to require additional things to gain certainty that the right party signed and the official signing was legit, but we </w:t>
      </w:r>
      <w:proofErr w:type="gramStart"/>
      <w:r w:rsidRPr="00BE0CB7">
        <w:rPr>
          <w:rFonts w:ascii="Times New Roman" w:hAnsi="Times New Roman" w:cs="Times New Roman"/>
          <w:sz w:val="32"/>
          <w:szCs w:val="32"/>
        </w:rPr>
        <w:t>don’t</w:t>
      </w:r>
      <w:proofErr w:type="gramEnd"/>
      <w:r w:rsidRPr="00BE0CB7">
        <w:rPr>
          <w:rFonts w:ascii="Times New Roman" w:hAnsi="Times New Roman" w:cs="Times New Roman"/>
          <w:sz w:val="32"/>
          <w:szCs w:val="32"/>
        </w:rPr>
        <w:t xml:space="preserve"> want those to be the source of challenges to the resulting documents. </w:t>
      </w:r>
    </w:p>
    <w:p w:rsidR="001D0811" w:rsidRPr="00BE0CB7" w:rsidRDefault="00986BAE" w:rsidP="00986BAE">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t xml:space="preserve">The third approach </w:t>
      </w:r>
      <w:r w:rsidR="001D0811" w:rsidRPr="00BE0CB7">
        <w:rPr>
          <w:rFonts w:ascii="Times New Roman" w:hAnsi="Times New Roman" w:cs="Times New Roman"/>
          <w:sz w:val="32"/>
          <w:szCs w:val="32"/>
        </w:rPr>
        <w:t xml:space="preserve">Requires </w:t>
      </w:r>
      <w:r w:rsidRPr="00BE0CB7">
        <w:rPr>
          <w:rFonts w:ascii="Times New Roman" w:hAnsi="Times New Roman" w:cs="Times New Roman"/>
          <w:sz w:val="32"/>
          <w:szCs w:val="32"/>
        </w:rPr>
        <w:t xml:space="preserve">compliance with the </w:t>
      </w:r>
      <w:r w:rsidR="001D0811" w:rsidRPr="00BE0CB7">
        <w:rPr>
          <w:rFonts w:ascii="Times New Roman" w:hAnsi="Times New Roman" w:cs="Times New Roman"/>
          <w:sz w:val="32"/>
          <w:szCs w:val="32"/>
        </w:rPr>
        <w:t xml:space="preserve">Hague Convention </w:t>
      </w:r>
      <w:r w:rsidRPr="00BE0CB7">
        <w:rPr>
          <w:rFonts w:ascii="Times New Roman" w:hAnsi="Times New Roman" w:cs="Times New Roman"/>
          <w:sz w:val="32"/>
          <w:szCs w:val="32"/>
        </w:rPr>
        <w:t xml:space="preserve">by getting an </w:t>
      </w:r>
      <w:r w:rsidR="001D0811" w:rsidRPr="00BE0CB7">
        <w:rPr>
          <w:rFonts w:ascii="Times New Roman" w:hAnsi="Times New Roman" w:cs="Times New Roman"/>
          <w:sz w:val="32"/>
          <w:szCs w:val="32"/>
        </w:rPr>
        <w:t xml:space="preserve">Apostille </w:t>
      </w:r>
      <w:r w:rsidR="003356C4" w:rsidRPr="00BE0CB7">
        <w:rPr>
          <w:rFonts w:ascii="Times New Roman" w:hAnsi="Times New Roman" w:cs="Times New Roman"/>
          <w:sz w:val="32"/>
          <w:szCs w:val="32"/>
        </w:rPr>
        <w:t xml:space="preserve">– a certification of the authority of the notary or acknowledging official by a </w:t>
      </w:r>
      <w:proofErr w:type="spellStart"/>
      <w:r w:rsidR="003356C4" w:rsidRPr="00BE0CB7">
        <w:rPr>
          <w:rFonts w:ascii="Times New Roman" w:hAnsi="Times New Roman" w:cs="Times New Roman"/>
          <w:sz w:val="32"/>
          <w:szCs w:val="32"/>
        </w:rPr>
        <w:t>specificied</w:t>
      </w:r>
      <w:proofErr w:type="spellEnd"/>
      <w:r w:rsidR="003356C4" w:rsidRPr="00BE0CB7">
        <w:rPr>
          <w:rFonts w:ascii="Times New Roman" w:hAnsi="Times New Roman" w:cs="Times New Roman"/>
          <w:sz w:val="32"/>
          <w:szCs w:val="32"/>
        </w:rPr>
        <w:t xml:space="preserve"> official of the foreign country </w:t>
      </w:r>
      <w:r w:rsidR="001D0811" w:rsidRPr="00BE0CB7">
        <w:rPr>
          <w:rFonts w:ascii="Times New Roman" w:hAnsi="Times New Roman" w:cs="Times New Roman"/>
          <w:sz w:val="32"/>
          <w:szCs w:val="32"/>
        </w:rPr>
        <w:t xml:space="preserve">or </w:t>
      </w:r>
      <w:r w:rsidR="003356C4" w:rsidRPr="00BE0CB7">
        <w:rPr>
          <w:rFonts w:ascii="Times New Roman" w:hAnsi="Times New Roman" w:cs="Times New Roman"/>
          <w:sz w:val="32"/>
          <w:szCs w:val="32"/>
        </w:rPr>
        <w:t xml:space="preserve">by a </w:t>
      </w:r>
      <w:r w:rsidR="001D0811" w:rsidRPr="00BE0CB7">
        <w:rPr>
          <w:rFonts w:ascii="Times New Roman" w:hAnsi="Times New Roman" w:cs="Times New Roman"/>
          <w:sz w:val="32"/>
          <w:szCs w:val="32"/>
        </w:rPr>
        <w:t>US Consular authentication</w:t>
      </w:r>
    </w:p>
    <w:p w:rsidR="003356C4" w:rsidRPr="00BE0CB7" w:rsidRDefault="003356C4" w:rsidP="001D0811">
      <w:pPr>
        <w:rPr>
          <w:rFonts w:ascii="Times New Roman" w:hAnsi="Times New Roman" w:cs="Times New Roman"/>
          <w:sz w:val="32"/>
          <w:szCs w:val="32"/>
        </w:rPr>
      </w:pPr>
      <w:r w:rsidRPr="00BE0CB7">
        <w:rPr>
          <w:rFonts w:ascii="Times New Roman" w:hAnsi="Times New Roman" w:cs="Times New Roman"/>
          <w:sz w:val="32"/>
          <w:szCs w:val="32"/>
        </w:rPr>
        <w:t>[SLIDE]</w:t>
      </w:r>
    </w:p>
    <w:p w:rsidR="001D0811" w:rsidRPr="00BE0CB7" w:rsidRDefault="003356C4" w:rsidP="001D0811">
      <w:pPr>
        <w:rPr>
          <w:rFonts w:ascii="Times New Roman" w:hAnsi="Times New Roman" w:cs="Times New Roman"/>
          <w:sz w:val="32"/>
          <w:szCs w:val="32"/>
        </w:rPr>
      </w:pPr>
      <w:r w:rsidRPr="00BE0CB7">
        <w:rPr>
          <w:rFonts w:ascii="Times New Roman" w:hAnsi="Times New Roman" w:cs="Times New Roman"/>
          <w:sz w:val="32"/>
          <w:szCs w:val="32"/>
        </w:rPr>
        <w:t xml:space="preserve">Now you are asking yourself </w:t>
      </w:r>
      <w:r w:rsidR="001D0811" w:rsidRPr="00BE0CB7">
        <w:rPr>
          <w:rFonts w:ascii="Times New Roman" w:hAnsi="Times New Roman" w:cs="Times New Roman"/>
          <w:sz w:val="32"/>
          <w:szCs w:val="32"/>
        </w:rPr>
        <w:t xml:space="preserve">What Could a Lawyer </w:t>
      </w:r>
      <w:r w:rsidRPr="00BE0CB7">
        <w:rPr>
          <w:rFonts w:ascii="Times New Roman" w:hAnsi="Times New Roman" w:cs="Times New Roman"/>
          <w:sz w:val="32"/>
          <w:szCs w:val="32"/>
        </w:rPr>
        <w:t xml:space="preserve">possibly </w:t>
      </w:r>
      <w:r w:rsidR="001D0811" w:rsidRPr="00BE0CB7">
        <w:rPr>
          <w:rFonts w:ascii="Times New Roman" w:hAnsi="Times New Roman" w:cs="Times New Roman"/>
          <w:sz w:val="32"/>
          <w:szCs w:val="32"/>
        </w:rPr>
        <w:t xml:space="preserve">Quibble </w:t>
      </w:r>
      <w:proofErr w:type="gramStart"/>
      <w:r w:rsidR="001D0811" w:rsidRPr="00BE0CB7">
        <w:rPr>
          <w:rFonts w:ascii="Times New Roman" w:hAnsi="Times New Roman" w:cs="Times New Roman"/>
          <w:sz w:val="32"/>
          <w:szCs w:val="32"/>
        </w:rPr>
        <w:t>About?</w:t>
      </w:r>
      <w:proofErr w:type="gramEnd"/>
      <w:r w:rsidRPr="00BE0CB7">
        <w:rPr>
          <w:rFonts w:ascii="Times New Roman" w:hAnsi="Times New Roman" w:cs="Times New Roman"/>
          <w:sz w:val="32"/>
          <w:szCs w:val="32"/>
        </w:rPr>
        <w:t xml:space="preserve">   To those who know us well, the answer is “Damn near anything”   In drafting the uniform notary recognition acts, they tried to think of all the likely challenges surrounding notaries and establish presumptions to head off the quibbling if certain additional steps </w:t>
      </w:r>
      <w:proofErr w:type="gramStart"/>
      <w:r w:rsidRPr="00BE0CB7">
        <w:rPr>
          <w:rFonts w:ascii="Times New Roman" w:hAnsi="Times New Roman" w:cs="Times New Roman"/>
          <w:sz w:val="32"/>
          <w:szCs w:val="32"/>
        </w:rPr>
        <w:t>were taken</w:t>
      </w:r>
      <w:proofErr w:type="gramEnd"/>
      <w:r w:rsidRPr="00BE0CB7">
        <w:rPr>
          <w:rFonts w:ascii="Times New Roman" w:hAnsi="Times New Roman" w:cs="Times New Roman"/>
          <w:sz w:val="32"/>
          <w:szCs w:val="32"/>
        </w:rPr>
        <w:t xml:space="preserve">.   </w:t>
      </w:r>
      <w:proofErr w:type="gramStart"/>
      <w:r w:rsidRPr="00BE0CB7">
        <w:rPr>
          <w:rFonts w:ascii="Times New Roman" w:hAnsi="Times New Roman" w:cs="Times New Roman"/>
          <w:sz w:val="32"/>
          <w:szCs w:val="32"/>
        </w:rPr>
        <w:t>And</w:t>
      </w:r>
      <w:proofErr w:type="gramEnd"/>
      <w:r w:rsidRPr="00BE0CB7">
        <w:rPr>
          <w:rFonts w:ascii="Times New Roman" w:hAnsi="Times New Roman" w:cs="Times New Roman"/>
          <w:sz w:val="32"/>
          <w:szCs w:val="32"/>
        </w:rPr>
        <w:t xml:space="preserve"> it boiled down to these three issues:</w:t>
      </w:r>
    </w:p>
    <w:p w:rsidR="001D0811" w:rsidRPr="00BE0CB7" w:rsidRDefault="003356C4" w:rsidP="003356C4">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t xml:space="preserve">How do I prove –especially years later in another country -- </w:t>
      </w:r>
      <w:r w:rsidR="001D0811" w:rsidRPr="00BE0CB7">
        <w:rPr>
          <w:rFonts w:ascii="Times New Roman" w:hAnsi="Times New Roman" w:cs="Times New Roman"/>
          <w:sz w:val="32"/>
          <w:szCs w:val="32"/>
        </w:rPr>
        <w:t xml:space="preserve">that the signature in the certificate of notarial act is that of the individual identified as a notarial officer; </w:t>
      </w:r>
    </w:p>
    <w:p w:rsidR="001D0811" w:rsidRPr="00BE0CB7" w:rsidRDefault="003356C4" w:rsidP="003356C4">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t xml:space="preserve">How do I prove </w:t>
      </w:r>
      <w:r w:rsidR="001D0811" w:rsidRPr="00BE0CB7">
        <w:rPr>
          <w:rFonts w:ascii="Times New Roman" w:hAnsi="Times New Roman" w:cs="Times New Roman"/>
          <w:sz w:val="32"/>
          <w:szCs w:val="32"/>
        </w:rPr>
        <w:t xml:space="preserve">that the individual named in the certificate of notarial act holds the designated office as a notarial officer; and </w:t>
      </w:r>
    </w:p>
    <w:p w:rsidR="001D0811" w:rsidRPr="00BE0CB7" w:rsidRDefault="003356C4" w:rsidP="003356C4">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t xml:space="preserve">How do I prove </w:t>
      </w:r>
      <w:r w:rsidR="001D0811" w:rsidRPr="00BE0CB7">
        <w:rPr>
          <w:rFonts w:ascii="Times New Roman" w:hAnsi="Times New Roman" w:cs="Times New Roman"/>
          <w:sz w:val="32"/>
          <w:szCs w:val="32"/>
        </w:rPr>
        <w:t xml:space="preserve">that individuals holding the designated office may perform notarial </w:t>
      </w:r>
      <w:proofErr w:type="gramStart"/>
      <w:r w:rsidR="001D0811" w:rsidRPr="00BE0CB7">
        <w:rPr>
          <w:rFonts w:ascii="Times New Roman" w:hAnsi="Times New Roman" w:cs="Times New Roman"/>
          <w:sz w:val="32"/>
          <w:szCs w:val="32"/>
        </w:rPr>
        <w:t>acts.</w:t>
      </w:r>
      <w:proofErr w:type="gramEnd"/>
      <w:r w:rsidR="001D0811" w:rsidRPr="00BE0CB7">
        <w:rPr>
          <w:rFonts w:ascii="Times New Roman" w:hAnsi="Times New Roman" w:cs="Times New Roman"/>
          <w:sz w:val="32"/>
          <w:szCs w:val="32"/>
        </w:rPr>
        <w:t xml:space="preserve"> </w:t>
      </w:r>
    </w:p>
    <w:p w:rsidR="001D0811" w:rsidRPr="00BE0CB7" w:rsidRDefault="003356C4" w:rsidP="001D0811">
      <w:pPr>
        <w:rPr>
          <w:rFonts w:ascii="Times New Roman" w:hAnsi="Times New Roman" w:cs="Times New Roman"/>
          <w:sz w:val="32"/>
          <w:szCs w:val="32"/>
        </w:rPr>
      </w:pPr>
      <w:r w:rsidRPr="00BE0CB7">
        <w:rPr>
          <w:rFonts w:ascii="Times New Roman" w:hAnsi="Times New Roman" w:cs="Times New Roman"/>
          <w:sz w:val="32"/>
          <w:szCs w:val="32"/>
        </w:rPr>
        <w:lastRenderedPageBreak/>
        <w:t>[SLIDE]</w:t>
      </w:r>
    </w:p>
    <w:p w:rsidR="001D0811" w:rsidRPr="00BE0CB7" w:rsidRDefault="003356C4" w:rsidP="001D0811">
      <w:pPr>
        <w:rPr>
          <w:rFonts w:ascii="Times New Roman" w:hAnsi="Times New Roman" w:cs="Times New Roman"/>
          <w:sz w:val="32"/>
          <w:szCs w:val="32"/>
        </w:rPr>
      </w:pPr>
      <w:r w:rsidRPr="00BE0CB7">
        <w:rPr>
          <w:rFonts w:ascii="Times New Roman" w:hAnsi="Times New Roman" w:cs="Times New Roman"/>
          <w:sz w:val="32"/>
          <w:szCs w:val="32"/>
        </w:rPr>
        <w:t xml:space="preserve">We’re going to start by examining the </w:t>
      </w:r>
      <w:r w:rsidR="001D0811" w:rsidRPr="00BE0CB7">
        <w:rPr>
          <w:rFonts w:ascii="Times New Roman" w:hAnsi="Times New Roman" w:cs="Times New Roman"/>
          <w:sz w:val="32"/>
          <w:szCs w:val="32"/>
        </w:rPr>
        <w:t xml:space="preserve">Uniform Act Model  </w:t>
      </w:r>
      <w:r w:rsidRPr="00BE0CB7">
        <w:rPr>
          <w:rFonts w:ascii="Times New Roman" w:hAnsi="Times New Roman" w:cs="Times New Roman"/>
          <w:sz w:val="32"/>
          <w:szCs w:val="32"/>
        </w:rPr>
        <w:t xml:space="preserve">-- both because it is a well thought out legal framework – but because it or one of the prior versions has been adopted in many states – including in </w:t>
      </w:r>
      <w:r w:rsidR="001D0811" w:rsidRPr="00BE0CB7">
        <w:rPr>
          <w:rFonts w:ascii="Times New Roman" w:hAnsi="Times New Roman" w:cs="Times New Roman"/>
          <w:sz w:val="32"/>
          <w:szCs w:val="32"/>
        </w:rPr>
        <w:t xml:space="preserve">WA, OR, CO, </w:t>
      </w:r>
      <w:r w:rsidRPr="00BE0CB7">
        <w:rPr>
          <w:rFonts w:ascii="Times New Roman" w:hAnsi="Times New Roman" w:cs="Times New Roman"/>
          <w:sz w:val="32"/>
          <w:szCs w:val="32"/>
        </w:rPr>
        <w:t xml:space="preserve">and </w:t>
      </w:r>
      <w:r w:rsidR="001D0811" w:rsidRPr="00BE0CB7">
        <w:rPr>
          <w:rFonts w:ascii="Times New Roman" w:hAnsi="Times New Roman" w:cs="Times New Roman"/>
          <w:sz w:val="32"/>
          <w:szCs w:val="32"/>
        </w:rPr>
        <w:t>NV</w:t>
      </w:r>
      <w:r w:rsidRPr="00BE0CB7">
        <w:rPr>
          <w:rFonts w:ascii="Times New Roman" w:hAnsi="Times New Roman" w:cs="Times New Roman"/>
          <w:sz w:val="32"/>
          <w:szCs w:val="32"/>
        </w:rPr>
        <w:t xml:space="preserve">. </w:t>
      </w:r>
      <w:proofErr w:type="gramStart"/>
      <w:r w:rsidRPr="00BE0CB7">
        <w:rPr>
          <w:rFonts w:ascii="Times New Roman" w:hAnsi="Times New Roman" w:cs="Times New Roman"/>
          <w:sz w:val="32"/>
          <w:szCs w:val="32"/>
        </w:rPr>
        <w:t>Actually</w:t>
      </w:r>
      <w:proofErr w:type="gramEnd"/>
      <w:r w:rsidRPr="00BE0CB7">
        <w:rPr>
          <w:rFonts w:ascii="Times New Roman" w:hAnsi="Times New Roman" w:cs="Times New Roman"/>
          <w:sz w:val="32"/>
          <w:szCs w:val="32"/>
        </w:rPr>
        <w:t xml:space="preserve"> it is an older version that was adopted in Nevada, so the language is a little different. </w:t>
      </w:r>
    </w:p>
    <w:p w:rsidR="001D0811" w:rsidRPr="00BE0CB7" w:rsidRDefault="003356C4" w:rsidP="001D0811">
      <w:pPr>
        <w:rPr>
          <w:rFonts w:ascii="Times New Roman" w:hAnsi="Times New Roman" w:cs="Times New Roman"/>
          <w:sz w:val="32"/>
          <w:szCs w:val="32"/>
        </w:rPr>
      </w:pPr>
      <w:proofErr w:type="gramStart"/>
      <w:r w:rsidRPr="00BE0CB7">
        <w:rPr>
          <w:rFonts w:ascii="Times New Roman" w:hAnsi="Times New Roman" w:cs="Times New Roman"/>
          <w:sz w:val="32"/>
          <w:szCs w:val="32"/>
        </w:rPr>
        <w:t>And</w:t>
      </w:r>
      <w:proofErr w:type="gramEnd"/>
      <w:r w:rsidRPr="00BE0CB7">
        <w:rPr>
          <w:rFonts w:ascii="Times New Roman" w:hAnsi="Times New Roman" w:cs="Times New Roman"/>
          <w:sz w:val="32"/>
          <w:szCs w:val="32"/>
        </w:rPr>
        <w:t xml:space="preserve"> the Uniform Act </w:t>
      </w:r>
      <w:r w:rsidR="001D0811" w:rsidRPr="00BE0CB7">
        <w:rPr>
          <w:rFonts w:ascii="Times New Roman" w:hAnsi="Times New Roman" w:cs="Times New Roman"/>
          <w:sz w:val="32"/>
          <w:szCs w:val="32"/>
        </w:rPr>
        <w:t>Establishes broad acceptance</w:t>
      </w:r>
      <w:r w:rsidRPr="00BE0CB7">
        <w:rPr>
          <w:rFonts w:ascii="Times New Roman" w:hAnsi="Times New Roman" w:cs="Times New Roman"/>
          <w:sz w:val="32"/>
          <w:szCs w:val="32"/>
        </w:rPr>
        <w:t xml:space="preserve"> of a foreign notary’s actions – using this “has the same effect as” language</w:t>
      </w:r>
      <w:r w:rsidR="001D0811" w:rsidRPr="00BE0CB7">
        <w:rPr>
          <w:rFonts w:ascii="Times New Roman" w:hAnsi="Times New Roman" w:cs="Times New Roman"/>
          <w:sz w:val="32"/>
          <w:szCs w:val="32"/>
        </w:rPr>
        <w:t>:</w:t>
      </w:r>
    </w:p>
    <w:p w:rsidR="003356C4" w:rsidRPr="00BE0CB7" w:rsidRDefault="003356C4" w:rsidP="001D0811">
      <w:pPr>
        <w:rPr>
          <w:rFonts w:ascii="Times New Roman" w:hAnsi="Times New Roman" w:cs="Times New Roman"/>
          <w:sz w:val="32"/>
          <w:szCs w:val="32"/>
        </w:rPr>
      </w:pPr>
      <w:r w:rsidRPr="00BE0CB7">
        <w:rPr>
          <w:rFonts w:ascii="Times New Roman" w:hAnsi="Times New Roman" w:cs="Times New Roman"/>
          <w:sz w:val="32"/>
          <w:szCs w:val="32"/>
        </w:rPr>
        <w:t>[SLIDE]</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Then </w:t>
      </w:r>
      <w:r w:rsidR="003356C4" w:rsidRPr="00BE0CB7">
        <w:rPr>
          <w:rFonts w:ascii="Times New Roman" w:hAnsi="Times New Roman" w:cs="Times New Roman"/>
          <w:sz w:val="32"/>
          <w:szCs w:val="32"/>
        </w:rPr>
        <w:t xml:space="preserve">the uniform act </w:t>
      </w:r>
      <w:r w:rsidRPr="00BE0CB7">
        <w:rPr>
          <w:rFonts w:ascii="Times New Roman" w:hAnsi="Times New Roman" w:cs="Times New Roman"/>
          <w:sz w:val="32"/>
          <w:szCs w:val="32"/>
        </w:rPr>
        <w:t xml:space="preserve">addresses the </w:t>
      </w:r>
      <w:proofErr w:type="gramStart"/>
      <w:r w:rsidRPr="00BE0CB7">
        <w:rPr>
          <w:rFonts w:ascii="Times New Roman" w:hAnsi="Times New Roman" w:cs="Times New Roman"/>
          <w:sz w:val="32"/>
          <w:szCs w:val="32"/>
        </w:rPr>
        <w:t>3</w:t>
      </w:r>
      <w:proofErr w:type="gramEnd"/>
      <w:r w:rsidRPr="00BE0CB7">
        <w:rPr>
          <w:rFonts w:ascii="Times New Roman" w:hAnsi="Times New Roman" w:cs="Times New Roman"/>
          <w:sz w:val="32"/>
          <w:szCs w:val="32"/>
        </w:rPr>
        <w:t xml:space="preserve"> proof questions</w:t>
      </w:r>
      <w:r w:rsidR="003356C4" w:rsidRPr="00BE0CB7">
        <w:rPr>
          <w:rFonts w:ascii="Times New Roman" w:hAnsi="Times New Roman" w:cs="Times New Roman"/>
          <w:sz w:val="32"/>
          <w:szCs w:val="32"/>
        </w:rPr>
        <w:t xml:space="preserve"> we just talked about</w:t>
      </w:r>
      <w:r w:rsidRPr="00BE0CB7">
        <w:rPr>
          <w:rFonts w:ascii="Times New Roman" w:hAnsi="Times New Roman" w:cs="Times New Roman"/>
          <w:sz w:val="32"/>
          <w:szCs w:val="32"/>
        </w:rPr>
        <w:t>:</w:t>
      </w:r>
    </w:p>
    <w:p w:rsidR="001D0811" w:rsidRPr="00BE0CB7" w:rsidRDefault="003356C4" w:rsidP="001D0811">
      <w:pPr>
        <w:rPr>
          <w:rFonts w:ascii="Times New Roman" w:hAnsi="Times New Roman" w:cs="Times New Roman"/>
          <w:sz w:val="32"/>
          <w:szCs w:val="32"/>
        </w:rPr>
      </w:pPr>
      <w:r w:rsidRPr="00BE0CB7">
        <w:rPr>
          <w:rFonts w:ascii="Times New Roman" w:hAnsi="Times New Roman" w:cs="Times New Roman"/>
          <w:sz w:val="32"/>
          <w:szCs w:val="32"/>
        </w:rPr>
        <w:t xml:space="preserve">How do we know that it was the </w:t>
      </w:r>
      <w:r w:rsidR="001D0811" w:rsidRPr="00BE0CB7">
        <w:rPr>
          <w:rFonts w:ascii="Times New Roman" w:hAnsi="Times New Roman" w:cs="Times New Roman"/>
          <w:sz w:val="32"/>
          <w:szCs w:val="32"/>
        </w:rPr>
        <w:t>Right person &amp; th</w:t>
      </w:r>
      <w:r w:rsidRPr="00BE0CB7">
        <w:rPr>
          <w:rFonts w:ascii="Times New Roman" w:hAnsi="Times New Roman" w:cs="Times New Roman"/>
          <w:sz w:val="32"/>
          <w:szCs w:val="32"/>
        </w:rPr>
        <w:t>at</w:t>
      </w:r>
      <w:r w:rsidR="001D0811" w:rsidRPr="00BE0CB7">
        <w:rPr>
          <w:rFonts w:ascii="Times New Roman" w:hAnsi="Times New Roman" w:cs="Times New Roman"/>
          <w:sz w:val="32"/>
          <w:szCs w:val="32"/>
        </w:rPr>
        <w:t xml:space="preserve"> person is really that </w:t>
      </w:r>
      <w:proofErr w:type="gramStart"/>
      <w:r w:rsidR="001D0811" w:rsidRPr="00BE0CB7">
        <w:rPr>
          <w:rFonts w:ascii="Times New Roman" w:hAnsi="Times New Roman" w:cs="Times New Roman"/>
          <w:sz w:val="32"/>
          <w:szCs w:val="32"/>
        </w:rPr>
        <w:t>officer:</w:t>
      </w:r>
      <w:proofErr w:type="gramEnd"/>
    </w:p>
    <w:p w:rsidR="001D0811" w:rsidRPr="00BE0CB7" w:rsidRDefault="003356C4" w:rsidP="001D0811">
      <w:pPr>
        <w:rPr>
          <w:rFonts w:ascii="Times New Roman" w:hAnsi="Times New Roman" w:cs="Times New Roman"/>
          <w:sz w:val="32"/>
          <w:szCs w:val="32"/>
        </w:rPr>
      </w:pPr>
      <w:r w:rsidRPr="00BE0CB7">
        <w:rPr>
          <w:rFonts w:ascii="Times New Roman" w:hAnsi="Times New Roman" w:cs="Times New Roman"/>
          <w:sz w:val="32"/>
          <w:szCs w:val="32"/>
        </w:rPr>
        <w:t xml:space="preserve">The signature and the official stamp </w:t>
      </w:r>
      <w:r w:rsidR="001D0811" w:rsidRPr="00BE0CB7">
        <w:rPr>
          <w:rFonts w:ascii="Times New Roman" w:hAnsi="Times New Roman" w:cs="Times New Roman"/>
          <w:sz w:val="32"/>
          <w:szCs w:val="32"/>
        </w:rPr>
        <w:t xml:space="preserve">are </w:t>
      </w:r>
      <w:r w:rsidR="001D0811" w:rsidRPr="00BE0CB7">
        <w:rPr>
          <w:rFonts w:ascii="Times New Roman" w:hAnsi="Times New Roman" w:cs="Times New Roman"/>
          <w:sz w:val="32"/>
          <w:szCs w:val="32"/>
          <w:u w:val="single"/>
        </w:rPr>
        <w:t>prima facie evidence</w:t>
      </w:r>
      <w:r w:rsidRPr="00BE0CB7">
        <w:rPr>
          <w:rFonts w:ascii="Times New Roman" w:hAnsi="Times New Roman" w:cs="Times New Roman"/>
          <w:sz w:val="32"/>
          <w:szCs w:val="32"/>
        </w:rPr>
        <w:t xml:space="preserve"> – the burden is shifted to the challenger to prove they </w:t>
      </w:r>
      <w:proofErr w:type="gramStart"/>
      <w:r w:rsidRPr="00BE0CB7">
        <w:rPr>
          <w:rFonts w:ascii="Times New Roman" w:hAnsi="Times New Roman" w:cs="Times New Roman"/>
          <w:sz w:val="32"/>
          <w:szCs w:val="32"/>
        </w:rPr>
        <w:t>aren’t</w:t>
      </w:r>
      <w:proofErr w:type="gramEnd"/>
      <w:r w:rsidRPr="00BE0CB7">
        <w:rPr>
          <w:rFonts w:ascii="Times New Roman" w:hAnsi="Times New Roman" w:cs="Times New Roman"/>
          <w:sz w:val="32"/>
          <w:szCs w:val="32"/>
          <w:u w:val="single"/>
        </w:rPr>
        <w:t xml:space="preserve"> </w:t>
      </w:r>
      <w:r w:rsidR="001D0811" w:rsidRPr="00BE0CB7">
        <w:rPr>
          <w:rFonts w:ascii="Times New Roman" w:hAnsi="Times New Roman" w:cs="Times New Roman"/>
          <w:sz w:val="32"/>
          <w:szCs w:val="32"/>
          <w:u w:val="single"/>
        </w:rPr>
        <w:t xml:space="preserve"> </w:t>
      </w:r>
    </w:p>
    <w:p w:rsidR="001D0811" w:rsidRPr="00BE0CB7" w:rsidRDefault="003356C4" w:rsidP="001D0811">
      <w:pPr>
        <w:rPr>
          <w:rFonts w:ascii="Times New Roman" w:hAnsi="Times New Roman" w:cs="Times New Roman"/>
          <w:sz w:val="32"/>
          <w:szCs w:val="32"/>
        </w:rPr>
      </w:pPr>
      <w:r w:rsidRPr="00BE0CB7">
        <w:rPr>
          <w:rFonts w:ascii="Times New Roman" w:hAnsi="Times New Roman" w:cs="Times New Roman"/>
          <w:sz w:val="32"/>
          <w:szCs w:val="32"/>
        </w:rPr>
        <w:t xml:space="preserve">How do we know that an </w:t>
      </w:r>
      <w:r w:rsidR="001D0811" w:rsidRPr="00BE0CB7">
        <w:rPr>
          <w:rFonts w:ascii="Times New Roman" w:hAnsi="Times New Roman" w:cs="Times New Roman"/>
          <w:sz w:val="32"/>
          <w:szCs w:val="32"/>
        </w:rPr>
        <w:t xml:space="preserve">officer </w:t>
      </w:r>
      <w:r w:rsidRPr="00BE0CB7">
        <w:rPr>
          <w:rFonts w:ascii="Times New Roman" w:hAnsi="Times New Roman" w:cs="Times New Roman"/>
          <w:sz w:val="32"/>
          <w:szCs w:val="32"/>
        </w:rPr>
        <w:t xml:space="preserve">with that title </w:t>
      </w:r>
      <w:r w:rsidR="001D0811" w:rsidRPr="00BE0CB7">
        <w:rPr>
          <w:rFonts w:ascii="Times New Roman" w:hAnsi="Times New Roman" w:cs="Times New Roman"/>
          <w:sz w:val="32"/>
          <w:szCs w:val="32"/>
        </w:rPr>
        <w:t xml:space="preserve">may </w:t>
      </w:r>
      <w:proofErr w:type="gramStart"/>
      <w:r w:rsidR="001D0811" w:rsidRPr="00BE0CB7">
        <w:rPr>
          <w:rFonts w:ascii="Times New Roman" w:hAnsi="Times New Roman" w:cs="Times New Roman"/>
          <w:sz w:val="32"/>
          <w:szCs w:val="32"/>
        </w:rPr>
        <w:t>notarize:</w:t>
      </w:r>
      <w:proofErr w:type="gramEnd"/>
      <w:r w:rsidR="001D0811" w:rsidRPr="00BE0CB7">
        <w:rPr>
          <w:rFonts w:ascii="Times New Roman" w:hAnsi="Times New Roman" w:cs="Times New Roman"/>
          <w:sz w:val="32"/>
          <w:szCs w:val="32"/>
        </w:rPr>
        <w:t xml:space="preserve">  </w:t>
      </w:r>
    </w:p>
    <w:p w:rsidR="003356C4" w:rsidRPr="00BE0CB7" w:rsidRDefault="003356C4" w:rsidP="001D0811">
      <w:pPr>
        <w:rPr>
          <w:rFonts w:ascii="Times New Roman" w:hAnsi="Times New Roman" w:cs="Times New Roman"/>
          <w:sz w:val="32"/>
          <w:szCs w:val="32"/>
        </w:rPr>
      </w:pPr>
      <w:r w:rsidRPr="00BE0CB7">
        <w:rPr>
          <w:rFonts w:ascii="Times New Roman" w:hAnsi="Times New Roman" w:cs="Times New Roman"/>
          <w:sz w:val="32"/>
          <w:szCs w:val="32"/>
        </w:rPr>
        <w:t xml:space="preserve">If you can find it in a digest of foreign laws (we used to rely on Martindale Hubble for that) or in a list customarily used – and I believe the state department still has one of those, then the authority is conclusively established. </w:t>
      </w:r>
    </w:p>
    <w:p w:rsidR="003356C4" w:rsidRPr="00BE0CB7" w:rsidRDefault="003356C4" w:rsidP="001D0811">
      <w:pPr>
        <w:rPr>
          <w:rFonts w:ascii="Times New Roman" w:hAnsi="Times New Roman" w:cs="Times New Roman"/>
          <w:sz w:val="32"/>
          <w:szCs w:val="32"/>
        </w:rPr>
      </w:pPr>
      <w:r w:rsidRPr="00BE0CB7">
        <w:rPr>
          <w:rFonts w:ascii="Times New Roman" w:hAnsi="Times New Roman" w:cs="Times New Roman"/>
          <w:sz w:val="32"/>
          <w:szCs w:val="32"/>
        </w:rPr>
        <w:t>[SLIDE]</w:t>
      </w:r>
    </w:p>
    <w:p w:rsidR="007D2EC5" w:rsidRPr="00BE0CB7" w:rsidRDefault="003356C4" w:rsidP="007D2EC5">
      <w:pPr>
        <w:rPr>
          <w:rFonts w:ascii="Times New Roman" w:hAnsi="Times New Roman" w:cs="Times New Roman"/>
          <w:sz w:val="32"/>
          <w:szCs w:val="32"/>
        </w:rPr>
      </w:pPr>
      <w:r w:rsidRPr="00BE0CB7">
        <w:rPr>
          <w:rFonts w:ascii="Times New Roman" w:hAnsi="Times New Roman" w:cs="Times New Roman"/>
          <w:sz w:val="32"/>
          <w:szCs w:val="32"/>
        </w:rPr>
        <w:t xml:space="preserve">Then the </w:t>
      </w:r>
      <w:r w:rsidR="001D0811" w:rsidRPr="00BE0CB7">
        <w:rPr>
          <w:rFonts w:ascii="Times New Roman" w:hAnsi="Times New Roman" w:cs="Times New Roman"/>
          <w:sz w:val="32"/>
          <w:szCs w:val="32"/>
        </w:rPr>
        <w:t xml:space="preserve">Uniform Act gives you an option </w:t>
      </w:r>
      <w:proofErr w:type="gramStart"/>
      <w:r w:rsidR="001D0811" w:rsidRPr="00BE0CB7">
        <w:rPr>
          <w:rFonts w:ascii="Times New Roman" w:hAnsi="Times New Roman" w:cs="Times New Roman"/>
          <w:sz w:val="32"/>
          <w:szCs w:val="32"/>
        </w:rPr>
        <w:t xml:space="preserve">to </w:t>
      </w:r>
      <w:r w:rsidR="007D2EC5" w:rsidRPr="00BE0CB7">
        <w:rPr>
          <w:rFonts w:ascii="Times New Roman" w:hAnsi="Times New Roman" w:cs="Times New Roman"/>
          <w:sz w:val="32"/>
          <w:szCs w:val="32"/>
        </w:rPr>
        <w:t>totally</w:t>
      </w:r>
      <w:proofErr w:type="gramEnd"/>
      <w:r w:rsidR="007D2EC5" w:rsidRPr="00BE0CB7">
        <w:rPr>
          <w:rFonts w:ascii="Times New Roman" w:hAnsi="Times New Roman" w:cs="Times New Roman"/>
          <w:sz w:val="32"/>
          <w:szCs w:val="32"/>
        </w:rPr>
        <w:t xml:space="preserve"> eliminate any questions by jumping through the hoops of the Hague Convention. </w:t>
      </w:r>
    </w:p>
    <w:p w:rsidR="001D0811" w:rsidRPr="00BE0CB7" w:rsidRDefault="007D2EC5" w:rsidP="007D2EC5">
      <w:pPr>
        <w:rPr>
          <w:rFonts w:ascii="Times New Roman" w:hAnsi="Times New Roman" w:cs="Times New Roman"/>
          <w:sz w:val="32"/>
          <w:szCs w:val="32"/>
        </w:rPr>
      </w:pPr>
      <w:r w:rsidRPr="00BE0CB7">
        <w:rPr>
          <w:rFonts w:ascii="Times New Roman" w:hAnsi="Times New Roman" w:cs="Times New Roman"/>
          <w:sz w:val="32"/>
          <w:szCs w:val="32"/>
        </w:rPr>
        <w:t xml:space="preserve">The Nevada laws do not reference </w:t>
      </w:r>
      <w:proofErr w:type="gramStart"/>
      <w:r w:rsidRPr="00BE0CB7">
        <w:rPr>
          <w:rFonts w:ascii="Times New Roman" w:hAnsi="Times New Roman" w:cs="Times New Roman"/>
          <w:sz w:val="32"/>
          <w:szCs w:val="32"/>
        </w:rPr>
        <w:t>the</w:t>
      </w:r>
      <w:proofErr w:type="gramEnd"/>
      <w:r w:rsidRPr="00BE0CB7">
        <w:rPr>
          <w:rFonts w:ascii="Times New Roman" w:hAnsi="Times New Roman" w:cs="Times New Roman"/>
          <w:sz w:val="32"/>
          <w:szCs w:val="32"/>
        </w:rPr>
        <w:t xml:space="preserve"> Hague Convention option, but being a </w:t>
      </w:r>
      <w:r w:rsidR="001D0811" w:rsidRPr="00BE0CB7">
        <w:rPr>
          <w:rFonts w:ascii="Times New Roman" w:hAnsi="Times New Roman" w:cs="Times New Roman"/>
          <w:sz w:val="32"/>
          <w:szCs w:val="32"/>
        </w:rPr>
        <w:t xml:space="preserve">Federal Treaty </w:t>
      </w:r>
      <w:r w:rsidRPr="00BE0CB7">
        <w:rPr>
          <w:rFonts w:ascii="Times New Roman" w:hAnsi="Times New Roman" w:cs="Times New Roman"/>
          <w:sz w:val="32"/>
          <w:szCs w:val="32"/>
        </w:rPr>
        <w:t xml:space="preserve">probably </w:t>
      </w:r>
      <w:proofErr w:type="spellStart"/>
      <w:r w:rsidR="001D0811" w:rsidRPr="00BE0CB7">
        <w:rPr>
          <w:rFonts w:ascii="Times New Roman" w:hAnsi="Times New Roman" w:cs="Times New Roman"/>
          <w:sz w:val="32"/>
          <w:szCs w:val="32"/>
        </w:rPr>
        <w:t>supercedes</w:t>
      </w:r>
      <w:proofErr w:type="spellEnd"/>
      <w:r w:rsidR="001D0811" w:rsidRPr="00BE0CB7">
        <w:rPr>
          <w:rFonts w:ascii="Times New Roman" w:hAnsi="Times New Roman" w:cs="Times New Roman"/>
          <w:sz w:val="32"/>
          <w:szCs w:val="32"/>
        </w:rPr>
        <w:t xml:space="preserve"> Nevada’s omission</w:t>
      </w:r>
      <w:r w:rsidRPr="00BE0CB7">
        <w:rPr>
          <w:rFonts w:ascii="Times New Roman" w:hAnsi="Times New Roman" w:cs="Times New Roman"/>
          <w:sz w:val="32"/>
          <w:szCs w:val="32"/>
        </w:rPr>
        <w:t xml:space="preserve">.    Regardless it is a best practice. </w:t>
      </w:r>
    </w:p>
    <w:p w:rsidR="007D2EC5" w:rsidRPr="00BE0CB7" w:rsidRDefault="007D2EC5" w:rsidP="007D2EC5">
      <w:pPr>
        <w:rPr>
          <w:rFonts w:ascii="Times New Roman" w:hAnsi="Times New Roman" w:cs="Times New Roman"/>
          <w:sz w:val="32"/>
          <w:szCs w:val="32"/>
        </w:rPr>
      </w:pPr>
    </w:p>
    <w:p w:rsidR="007D2EC5" w:rsidRPr="00BE0CB7" w:rsidRDefault="007D2EC5" w:rsidP="007D2EC5">
      <w:pPr>
        <w:rPr>
          <w:rFonts w:ascii="Times New Roman" w:hAnsi="Times New Roman" w:cs="Times New Roman"/>
          <w:sz w:val="32"/>
          <w:szCs w:val="32"/>
        </w:rPr>
      </w:pPr>
      <w:r w:rsidRPr="00BE0CB7">
        <w:rPr>
          <w:rFonts w:ascii="Times New Roman" w:hAnsi="Times New Roman" w:cs="Times New Roman"/>
          <w:sz w:val="32"/>
          <w:szCs w:val="32"/>
        </w:rPr>
        <w:lastRenderedPageBreak/>
        <w:t>[SLIDE]</w:t>
      </w:r>
    </w:p>
    <w:p w:rsidR="001D0811" w:rsidRPr="00BE0CB7" w:rsidRDefault="007D2EC5" w:rsidP="007D2EC5">
      <w:pPr>
        <w:rPr>
          <w:rFonts w:ascii="Times New Roman" w:hAnsi="Times New Roman" w:cs="Times New Roman"/>
          <w:sz w:val="32"/>
          <w:szCs w:val="32"/>
        </w:rPr>
      </w:pPr>
      <w:proofErr w:type="gramStart"/>
      <w:r w:rsidRPr="00BE0CB7">
        <w:rPr>
          <w:rFonts w:ascii="Times New Roman" w:hAnsi="Times New Roman" w:cs="Times New Roman"/>
          <w:sz w:val="32"/>
          <w:szCs w:val="32"/>
        </w:rPr>
        <w:t>And</w:t>
      </w:r>
      <w:proofErr w:type="gramEnd"/>
      <w:r w:rsidRPr="00BE0CB7">
        <w:rPr>
          <w:rFonts w:ascii="Times New Roman" w:hAnsi="Times New Roman" w:cs="Times New Roman"/>
          <w:sz w:val="32"/>
          <w:szCs w:val="32"/>
        </w:rPr>
        <w:t xml:space="preserve"> the uniform act gives a second option.   Getting it certified by a Diplomatic officer also conclusively establishes the notarizing </w:t>
      </w:r>
      <w:proofErr w:type="gramStart"/>
      <w:r w:rsidRPr="00BE0CB7">
        <w:rPr>
          <w:rFonts w:ascii="Times New Roman" w:hAnsi="Times New Roman" w:cs="Times New Roman"/>
          <w:sz w:val="32"/>
          <w:szCs w:val="32"/>
        </w:rPr>
        <w:t>officials</w:t>
      </w:r>
      <w:proofErr w:type="gramEnd"/>
      <w:r w:rsidRPr="00BE0CB7">
        <w:rPr>
          <w:rFonts w:ascii="Times New Roman" w:hAnsi="Times New Roman" w:cs="Times New Roman"/>
          <w:sz w:val="32"/>
          <w:szCs w:val="32"/>
        </w:rPr>
        <w:t xml:space="preserve"> acts. </w:t>
      </w:r>
    </w:p>
    <w:p w:rsidR="007D2EC5" w:rsidRPr="00BE0CB7" w:rsidRDefault="007D2EC5" w:rsidP="007D2EC5">
      <w:pPr>
        <w:rPr>
          <w:rFonts w:ascii="Times New Roman" w:hAnsi="Times New Roman" w:cs="Times New Roman"/>
          <w:sz w:val="32"/>
          <w:szCs w:val="32"/>
        </w:rPr>
      </w:pPr>
      <w:r w:rsidRPr="00BE0CB7">
        <w:rPr>
          <w:rFonts w:ascii="Times New Roman" w:hAnsi="Times New Roman" w:cs="Times New Roman"/>
          <w:sz w:val="32"/>
          <w:szCs w:val="32"/>
        </w:rPr>
        <w:t>[SLIDE]</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What does all this mean?</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Under the uniform act, anyone who has authority to notarize in a foreign country can create a legally sufficient acknowledgement – </w:t>
      </w:r>
      <w:r w:rsidRPr="00BE0CB7">
        <w:rPr>
          <w:rFonts w:ascii="Times New Roman" w:hAnsi="Times New Roman" w:cs="Times New Roman"/>
          <w:b/>
          <w:bCs/>
          <w:sz w:val="32"/>
          <w:szCs w:val="32"/>
          <w:u w:val="single"/>
        </w:rPr>
        <w:t>nothing else is required for a valid instrument</w:t>
      </w:r>
      <w:r w:rsidRPr="00BE0CB7">
        <w:rPr>
          <w:rFonts w:ascii="Times New Roman" w:hAnsi="Times New Roman" w:cs="Times New Roman"/>
          <w:b/>
          <w:bCs/>
          <w:sz w:val="32"/>
          <w:szCs w:val="32"/>
        </w:rPr>
        <w:t>.</w:t>
      </w:r>
    </w:p>
    <w:p w:rsidR="001D0811" w:rsidRPr="00BE0CB7" w:rsidRDefault="007D2EC5" w:rsidP="001D0811">
      <w:pPr>
        <w:rPr>
          <w:rFonts w:ascii="Times New Roman" w:hAnsi="Times New Roman" w:cs="Times New Roman"/>
          <w:sz w:val="32"/>
          <w:szCs w:val="32"/>
        </w:rPr>
      </w:pPr>
      <w:r w:rsidRPr="00BE0CB7">
        <w:rPr>
          <w:rFonts w:ascii="Times New Roman" w:hAnsi="Times New Roman" w:cs="Times New Roman"/>
          <w:sz w:val="32"/>
          <w:szCs w:val="32"/>
        </w:rPr>
        <w:t xml:space="preserve">Everything else we do and expect to see in the document are just there </w:t>
      </w:r>
      <w:r w:rsidR="001D0811" w:rsidRPr="00BE0CB7">
        <w:rPr>
          <w:rFonts w:ascii="Times New Roman" w:hAnsi="Times New Roman" w:cs="Times New Roman"/>
          <w:sz w:val="32"/>
          <w:szCs w:val="32"/>
        </w:rPr>
        <w:t>are ways to improve the certainty and eliminate the quibbling and potential challenges.</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As an underwriting matter, WFG wants the extra certainty</w:t>
      </w:r>
    </w:p>
    <w:p w:rsidR="001D0811" w:rsidRPr="00BE0CB7" w:rsidRDefault="007D2EC5" w:rsidP="001D0811">
      <w:pPr>
        <w:rPr>
          <w:rFonts w:ascii="Times New Roman" w:hAnsi="Times New Roman" w:cs="Times New Roman"/>
          <w:sz w:val="32"/>
          <w:szCs w:val="32"/>
        </w:rPr>
      </w:pPr>
      <w:r w:rsidRPr="00BE0CB7">
        <w:rPr>
          <w:rFonts w:ascii="Times New Roman" w:hAnsi="Times New Roman" w:cs="Times New Roman"/>
          <w:sz w:val="32"/>
          <w:szCs w:val="32"/>
        </w:rPr>
        <w:t>So we always a</w:t>
      </w:r>
      <w:r w:rsidR="001D0811" w:rsidRPr="00BE0CB7">
        <w:rPr>
          <w:rFonts w:ascii="Times New Roman" w:hAnsi="Times New Roman" w:cs="Times New Roman"/>
          <w:sz w:val="32"/>
          <w:szCs w:val="32"/>
        </w:rPr>
        <w:t>sk for the Apostille or the Consular certificate</w:t>
      </w:r>
      <w:r w:rsidRPr="00BE0CB7">
        <w:rPr>
          <w:rFonts w:ascii="Times New Roman" w:hAnsi="Times New Roman" w:cs="Times New Roman"/>
          <w:sz w:val="32"/>
          <w:szCs w:val="32"/>
        </w:rPr>
        <w:t xml:space="preserve"> when we are dealing with a document that </w:t>
      </w:r>
      <w:proofErr w:type="gramStart"/>
      <w:r w:rsidRPr="00BE0CB7">
        <w:rPr>
          <w:rFonts w:ascii="Times New Roman" w:hAnsi="Times New Roman" w:cs="Times New Roman"/>
          <w:sz w:val="32"/>
          <w:szCs w:val="32"/>
        </w:rPr>
        <w:t>will be executed</w:t>
      </w:r>
      <w:proofErr w:type="gramEnd"/>
      <w:r w:rsidRPr="00BE0CB7">
        <w:rPr>
          <w:rFonts w:ascii="Times New Roman" w:hAnsi="Times New Roman" w:cs="Times New Roman"/>
          <w:sz w:val="32"/>
          <w:szCs w:val="32"/>
        </w:rPr>
        <w:t xml:space="preserve"> overseas. </w:t>
      </w:r>
    </w:p>
    <w:p w:rsidR="007D2EC5" w:rsidRPr="00BE0CB7" w:rsidRDefault="007D2EC5" w:rsidP="001D0811">
      <w:pPr>
        <w:rPr>
          <w:rFonts w:ascii="Times New Roman" w:hAnsi="Times New Roman" w:cs="Times New Roman"/>
          <w:sz w:val="32"/>
          <w:szCs w:val="32"/>
        </w:rPr>
      </w:pPr>
      <w:proofErr w:type="gramStart"/>
      <w:r w:rsidRPr="00BE0CB7">
        <w:rPr>
          <w:rFonts w:ascii="Times New Roman" w:hAnsi="Times New Roman" w:cs="Times New Roman"/>
          <w:sz w:val="32"/>
          <w:szCs w:val="32"/>
        </w:rPr>
        <w:t>I’m</w:t>
      </w:r>
      <w:proofErr w:type="gramEnd"/>
      <w:r w:rsidRPr="00BE0CB7">
        <w:rPr>
          <w:rFonts w:ascii="Times New Roman" w:hAnsi="Times New Roman" w:cs="Times New Roman"/>
          <w:sz w:val="32"/>
          <w:szCs w:val="32"/>
        </w:rPr>
        <w:t xml:space="preserve"> also a big fan of sending people to a US Embassy.  </w:t>
      </w:r>
      <w:proofErr w:type="gramStart"/>
      <w:r w:rsidRPr="00BE0CB7">
        <w:rPr>
          <w:rFonts w:ascii="Times New Roman" w:hAnsi="Times New Roman" w:cs="Times New Roman"/>
          <w:sz w:val="32"/>
          <w:szCs w:val="32"/>
        </w:rPr>
        <w:t>We’ve</w:t>
      </w:r>
      <w:proofErr w:type="gramEnd"/>
      <w:r w:rsidRPr="00BE0CB7">
        <w:rPr>
          <w:rFonts w:ascii="Times New Roman" w:hAnsi="Times New Roman" w:cs="Times New Roman"/>
          <w:sz w:val="32"/>
          <w:szCs w:val="32"/>
        </w:rPr>
        <w:t xml:space="preserve"> found that there is very little identity fraud when someone has to show his ID to two armed Marines and be run through a State Department database before they get into the building to see the notary. </w:t>
      </w:r>
    </w:p>
    <w:p w:rsidR="007D2EC5" w:rsidRPr="00BE0CB7" w:rsidRDefault="007D2EC5" w:rsidP="001D0811">
      <w:pPr>
        <w:rPr>
          <w:rFonts w:ascii="Times New Roman" w:hAnsi="Times New Roman" w:cs="Times New Roman"/>
          <w:sz w:val="32"/>
          <w:szCs w:val="32"/>
        </w:rPr>
      </w:pPr>
      <w:r w:rsidRPr="00BE0CB7">
        <w:rPr>
          <w:rFonts w:ascii="Times New Roman" w:hAnsi="Times New Roman" w:cs="Times New Roman"/>
          <w:sz w:val="32"/>
          <w:szCs w:val="32"/>
        </w:rPr>
        <w:t>[SLIDE]</w:t>
      </w:r>
    </w:p>
    <w:p w:rsidR="001D0811" w:rsidRPr="00BE0CB7" w:rsidRDefault="007D2EC5" w:rsidP="001D0811">
      <w:pPr>
        <w:rPr>
          <w:rFonts w:ascii="Times New Roman" w:hAnsi="Times New Roman" w:cs="Times New Roman"/>
          <w:sz w:val="32"/>
          <w:szCs w:val="32"/>
        </w:rPr>
      </w:pPr>
      <w:r w:rsidRPr="00BE0CB7">
        <w:rPr>
          <w:rFonts w:ascii="Times New Roman" w:hAnsi="Times New Roman" w:cs="Times New Roman"/>
          <w:sz w:val="32"/>
          <w:szCs w:val="32"/>
        </w:rPr>
        <w:t xml:space="preserve">There is a </w:t>
      </w:r>
      <w:r w:rsidR="001D0811" w:rsidRPr="00BE0CB7">
        <w:rPr>
          <w:rFonts w:ascii="Times New Roman" w:hAnsi="Times New Roman" w:cs="Times New Roman"/>
          <w:sz w:val="32"/>
          <w:szCs w:val="32"/>
        </w:rPr>
        <w:t>Danger</w:t>
      </w:r>
      <w:r w:rsidRPr="00BE0CB7">
        <w:rPr>
          <w:rFonts w:ascii="Times New Roman" w:hAnsi="Times New Roman" w:cs="Times New Roman"/>
          <w:sz w:val="32"/>
          <w:szCs w:val="32"/>
        </w:rPr>
        <w:t xml:space="preserve"> here</w:t>
      </w:r>
      <w:r w:rsidR="001D0811" w:rsidRPr="00BE0CB7">
        <w:rPr>
          <w:rFonts w:ascii="Times New Roman" w:hAnsi="Times New Roman" w:cs="Times New Roman"/>
          <w:sz w:val="32"/>
          <w:szCs w:val="32"/>
        </w:rPr>
        <w:t>:</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Not Every State has adopted the Uniform Act</w:t>
      </w:r>
      <w:r w:rsidR="007D2EC5" w:rsidRPr="00BE0CB7">
        <w:rPr>
          <w:rFonts w:ascii="Times New Roman" w:hAnsi="Times New Roman" w:cs="Times New Roman"/>
          <w:sz w:val="32"/>
          <w:szCs w:val="32"/>
        </w:rPr>
        <w:t xml:space="preserve"> – </w:t>
      </w:r>
      <w:proofErr w:type="gramStart"/>
      <w:r w:rsidR="007D2EC5" w:rsidRPr="00BE0CB7">
        <w:rPr>
          <w:rFonts w:ascii="Times New Roman" w:hAnsi="Times New Roman" w:cs="Times New Roman"/>
          <w:sz w:val="32"/>
          <w:szCs w:val="32"/>
        </w:rPr>
        <w:t>and  s</w:t>
      </w:r>
      <w:r w:rsidRPr="00BE0CB7">
        <w:rPr>
          <w:rFonts w:ascii="Times New Roman" w:hAnsi="Times New Roman" w:cs="Times New Roman"/>
          <w:sz w:val="32"/>
          <w:szCs w:val="32"/>
        </w:rPr>
        <w:t>ome</w:t>
      </w:r>
      <w:proofErr w:type="gramEnd"/>
      <w:r w:rsidRPr="00BE0CB7">
        <w:rPr>
          <w:rFonts w:ascii="Times New Roman" w:hAnsi="Times New Roman" w:cs="Times New Roman"/>
          <w:sz w:val="32"/>
          <w:szCs w:val="32"/>
        </w:rPr>
        <w:t xml:space="preserve"> states have </w:t>
      </w:r>
      <w:r w:rsidR="007D2EC5" w:rsidRPr="00BE0CB7">
        <w:rPr>
          <w:rFonts w:ascii="Times New Roman" w:hAnsi="Times New Roman" w:cs="Times New Roman"/>
          <w:sz w:val="32"/>
          <w:szCs w:val="32"/>
        </w:rPr>
        <w:t xml:space="preserve">added other </w:t>
      </w:r>
      <w:r w:rsidRPr="00BE0CB7">
        <w:rPr>
          <w:rFonts w:ascii="Times New Roman" w:hAnsi="Times New Roman" w:cs="Times New Roman"/>
          <w:sz w:val="32"/>
          <w:szCs w:val="32"/>
        </w:rPr>
        <w:t xml:space="preserve">specific requirements for acceptance of Foreign acknowledgements – </w:t>
      </w:r>
      <w:r w:rsidR="007D2EC5" w:rsidRPr="00BE0CB7">
        <w:rPr>
          <w:rFonts w:ascii="Times New Roman" w:hAnsi="Times New Roman" w:cs="Times New Roman"/>
          <w:sz w:val="32"/>
          <w:szCs w:val="32"/>
        </w:rPr>
        <w:t>and failing to jump through all the hoops when dealing with land in those states may result in an invalid deed or mortgage</w:t>
      </w:r>
      <w:r w:rsidRPr="00BE0CB7">
        <w:rPr>
          <w:rFonts w:ascii="Times New Roman" w:hAnsi="Times New Roman" w:cs="Times New Roman"/>
          <w:sz w:val="32"/>
          <w:szCs w:val="32"/>
        </w:rPr>
        <w:t xml:space="preserve">. </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lastRenderedPageBreak/>
        <w:t xml:space="preserve">Some states </w:t>
      </w:r>
      <w:proofErr w:type="gramStart"/>
      <w:r w:rsidRPr="00BE0CB7">
        <w:rPr>
          <w:rFonts w:ascii="Times New Roman" w:hAnsi="Times New Roman" w:cs="Times New Roman"/>
          <w:sz w:val="32"/>
          <w:szCs w:val="32"/>
        </w:rPr>
        <w:t>don’t</w:t>
      </w:r>
      <w:proofErr w:type="gramEnd"/>
      <w:r w:rsidRPr="00BE0CB7">
        <w:rPr>
          <w:rFonts w:ascii="Times New Roman" w:hAnsi="Times New Roman" w:cs="Times New Roman"/>
          <w:sz w:val="32"/>
          <w:szCs w:val="32"/>
        </w:rPr>
        <w:t xml:space="preserve"> accept foreign notarizations at all</w:t>
      </w:r>
      <w:r w:rsidR="007D2EC5" w:rsidRPr="00BE0CB7">
        <w:rPr>
          <w:rFonts w:ascii="Times New Roman" w:hAnsi="Times New Roman" w:cs="Times New Roman"/>
          <w:sz w:val="32"/>
          <w:szCs w:val="32"/>
        </w:rPr>
        <w:t xml:space="preserve"> in their statutes – but that is </w:t>
      </w:r>
      <w:proofErr w:type="spellStart"/>
      <w:r w:rsidR="007D2EC5" w:rsidRPr="00BE0CB7">
        <w:rPr>
          <w:rFonts w:ascii="Times New Roman" w:hAnsi="Times New Roman" w:cs="Times New Roman"/>
          <w:sz w:val="32"/>
          <w:szCs w:val="32"/>
        </w:rPr>
        <w:t>superceded</w:t>
      </w:r>
      <w:proofErr w:type="spellEnd"/>
      <w:r w:rsidR="007D2EC5" w:rsidRPr="00BE0CB7">
        <w:rPr>
          <w:rFonts w:ascii="Times New Roman" w:hAnsi="Times New Roman" w:cs="Times New Roman"/>
          <w:sz w:val="32"/>
          <w:szCs w:val="32"/>
        </w:rPr>
        <w:t xml:space="preserve"> by the Hague convention.   On the </w:t>
      </w:r>
      <w:proofErr w:type="gramStart"/>
      <w:r w:rsidR="007D2EC5" w:rsidRPr="00BE0CB7">
        <w:rPr>
          <w:rFonts w:ascii="Times New Roman" w:hAnsi="Times New Roman" w:cs="Times New Roman"/>
          <w:sz w:val="32"/>
          <w:szCs w:val="32"/>
        </w:rPr>
        <w:t>screen</w:t>
      </w:r>
      <w:proofErr w:type="gramEnd"/>
      <w:r w:rsidR="007D2EC5" w:rsidRPr="00BE0CB7">
        <w:rPr>
          <w:rFonts w:ascii="Times New Roman" w:hAnsi="Times New Roman" w:cs="Times New Roman"/>
          <w:sz w:val="32"/>
          <w:szCs w:val="32"/>
        </w:rPr>
        <w:t xml:space="preserve"> there is a reference to a </w:t>
      </w:r>
      <w:r w:rsidRPr="00BE0CB7">
        <w:rPr>
          <w:rFonts w:ascii="Times New Roman" w:hAnsi="Times New Roman" w:cs="Times New Roman"/>
          <w:sz w:val="32"/>
          <w:szCs w:val="32"/>
        </w:rPr>
        <w:t>State Department guide</w:t>
      </w:r>
      <w:r w:rsidR="007D2EC5" w:rsidRPr="00BE0CB7">
        <w:rPr>
          <w:rFonts w:ascii="Times New Roman" w:hAnsi="Times New Roman" w:cs="Times New Roman"/>
          <w:sz w:val="32"/>
          <w:szCs w:val="32"/>
        </w:rPr>
        <w:t xml:space="preserve"> and that link is also on the last page of your materials.  I want to stress that the state department guide is a summary so </w:t>
      </w:r>
      <w:proofErr w:type="gramStart"/>
      <w:r w:rsidR="007D2EC5" w:rsidRPr="00BE0CB7">
        <w:rPr>
          <w:rFonts w:ascii="Times New Roman" w:hAnsi="Times New Roman" w:cs="Times New Roman"/>
          <w:sz w:val="32"/>
          <w:szCs w:val="32"/>
        </w:rPr>
        <w:t>it’s</w:t>
      </w:r>
      <w:proofErr w:type="gramEnd"/>
      <w:r w:rsidR="007D2EC5" w:rsidRPr="00BE0CB7">
        <w:rPr>
          <w:rFonts w:ascii="Times New Roman" w:hAnsi="Times New Roman" w:cs="Times New Roman"/>
          <w:sz w:val="32"/>
          <w:szCs w:val="32"/>
        </w:rPr>
        <w:t xml:space="preserve"> important to review the actual language of the </w:t>
      </w:r>
      <w:proofErr w:type="spellStart"/>
      <w:r w:rsidR="007D2EC5" w:rsidRPr="00BE0CB7">
        <w:rPr>
          <w:rFonts w:ascii="Times New Roman" w:hAnsi="Times New Roman" w:cs="Times New Roman"/>
          <w:sz w:val="32"/>
          <w:szCs w:val="32"/>
        </w:rPr>
        <w:t>the</w:t>
      </w:r>
      <w:proofErr w:type="spellEnd"/>
      <w:r w:rsidR="007D2EC5" w:rsidRPr="00BE0CB7">
        <w:rPr>
          <w:rFonts w:ascii="Times New Roman" w:hAnsi="Times New Roman" w:cs="Times New Roman"/>
          <w:sz w:val="32"/>
          <w:szCs w:val="32"/>
        </w:rPr>
        <w:t xml:space="preserve"> underlying statute or ask your underwriter. </w:t>
      </w:r>
    </w:p>
    <w:p w:rsidR="007D2EC5" w:rsidRPr="00BE0CB7" w:rsidRDefault="007D2EC5" w:rsidP="001D0811">
      <w:pPr>
        <w:rPr>
          <w:rFonts w:ascii="Times New Roman" w:hAnsi="Times New Roman" w:cs="Times New Roman"/>
          <w:sz w:val="32"/>
          <w:szCs w:val="32"/>
        </w:rPr>
      </w:pPr>
      <w:r w:rsidRPr="00BE0CB7">
        <w:rPr>
          <w:rFonts w:ascii="Times New Roman" w:hAnsi="Times New Roman" w:cs="Times New Roman"/>
          <w:sz w:val="32"/>
          <w:szCs w:val="32"/>
        </w:rPr>
        <w:t xml:space="preserve">In the next few minutes, </w:t>
      </w:r>
      <w:proofErr w:type="gramStart"/>
      <w:r w:rsidRPr="00BE0CB7">
        <w:rPr>
          <w:rFonts w:ascii="Times New Roman" w:hAnsi="Times New Roman" w:cs="Times New Roman"/>
          <w:sz w:val="32"/>
          <w:szCs w:val="32"/>
        </w:rPr>
        <w:t>we’re</w:t>
      </w:r>
      <w:proofErr w:type="gramEnd"/>
      <w:r w:rsidRPr="00BE0CB7">
        <w:rPr>
          <w:rFonts w:ascii="Times New Roman" w:hAnsi="Times New Roman" w:cs="Times New Roman"/>
          <w:sz w:val="32"/>
          <w:szCs w:val="32"/>
        </w:rPr>
        <w:t xml:space="preserve"> going to talk about some </w:t>
      </w:r>
      <w:proofErr w:type="spellStart"/>
      <w:r w:rsidRPr="00BE0CB7">
        <w:rPr>
          <w:rFonts w:ascii="Times New Roman" w:hAnsi="Times New Roman" w:cs="Times New Roman"/>
          <w:sz w:val="32"/>
          <w:szCs w:val="32"/>
        </w:rPr>
        <w:t>o</w:t>
      </w:r>
      <w:proofErr w:type="spellEnd"/>
      <w:r w:rsidRPr="00BE0CB7">
        <w:rPr>
          <w:rFonts w:ascii="Times New Roman" w:hAnsi="Times New Roman" w:cs="Times New Roman"/>
          <w:sz w:val="32"/>
          <w:szCs w:val="32"/>
        </w:rPr>
        <w:t xml:space="preserve"> the state specific variations in states where we have direct offices.  </w:t>
      </w:r>
      <w:r w:rsidR="000731DE" w:rsidRPr="00BE0CB7">
        <w:rPr>
          <w:rFonts w:ascii="Times New Roman" w:hAnsi="Times New Roman" w:cs="Times New Roman"/>
          <w:sz w:val="32"/>
          <w:szCs w:val="32"/>
        </w:rPr>
        <w:t xml:space="preserve">As mentioned already, Washington, Oregon, Colorado and Nevada follow the uniform act model. </w:t>
      </w:r>
    </w:p>
    <w:p w:rsidR="007D2EC5" w:rsidRPr="00BE0CB7" w:rsidRDefault="007D2EC5" w:rsidP="001D0811">
      <w:pPr>
        <w:rPr>
          <w:rFonts w:ascii="Times New Roman" w:hAnsi="Times New Roman" w:cs="Times New Roman"/>
          <w:sz w:val="32"/>
          <w:szCs w:val="32"/>
        </w:rPr>
      </w:pPr>
      <w:r w:rsidRPr="00BE0CB7">
        <w:rPr>
          <w:rFonts w:ascii="Times New Roman" w:hAnsi="Times New Roman" w:cs="Times New Roman"/>
          <w:sz w:val="32"/>
          <w:szCs w:val="32"/>
        </w:rPr>
        <w:t>[SLIDE]</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California</w:t>
      </w:r>
      <w:r w:rsidR="000731DE" w:rsidRPr="00BE0CB7">
        <w:rPr>
          <w:rFonts w:ascii="Times New Roman" w:hAnsi="Times New Roman" w:cs="Times New Roman"/>
          <w:sz w:val="32"/>
          <w:szCs w:val="32"/>
        </w:rPr>
        <w:t xml:space="preserve"> is one that adds additional requirements. </w:t>
      </w:r>
    </w:p>
    <w:p w:rsidR="001D0811" w:rsidRPr="00BE0CB7" w:rsidRDefault="000731DE" w:rsidP="001D0811">
      <w:pPr>
        <w:rPr>
          <w:rFonts w:ascii="Times New Roman" w:hAnsi="Times New Roman" w:cs="Times New Roman"/>
          <w:sz w:val="32"/>
          <w:szCs w:val="32"/>
        </w:rPr>
      </w:pPr>
      <w:r w:rsidRPr="00BE0CB7">
        <w:rPr>
          <w:rFonts w:ascii="Times New Roman" w:hAnsi="Times New Roman" w:cs="Times New Roman"/>
          <w:sz w:val="32"/>
          <w:szCs w:val="32"/>
        </w:rPr>
        <w:t xml:space="preserve">California </w:t>
      </w:r>
      <w:proofErr w:type="gramStart"/>
      <w:r w:rsidR="001D0811" w:rsidRPr="00BE0CB7">
        <w:rPr>
          <w:rFonts w:ascii="Times New Roman" w:hAnsi="Times New Roman" w:cs="Times New Roman"/>
          <w:sz w:val="32"/>
          <w:szCs w:val="32"/>
        </w:rPr>
        <w:t>Will</w:t>
      </w:r>
      <w:proofErr w:type="gramEnd"/>
      <w:r w:rsidR="001D0811" w:rsidRPr="00BE0CB7">
        <w:rPr>
          <w:rFonts w:ascii="Times New Roman" w:hAnsi="Times New Roman" w:cs="Times New Roman"/>
          <w:sz w:val="32"/>
          <w:szCs w:val="32"/>
        </w:rPr>
        <w:t xml:space="preserve"> accept proof or acknowledgement by US Consular officials and California Commissioners</w:t>
      </w:r>
      <w:r w:rsidRPr="00BE0CB7">
        <w:rPr>
          <w:rFonts w:ascii="Times New Roman" w:hAnsi="Times New Roman" w:cs="Times New Roman"/>
          <w:sz w:val="32"/>
          <w:szCs w:val="32"/>
        </w:rPr>
        <w:t xml:space="preserve"> of deed in foreign country, but </w:t>
      </w:r>
      <w:r w:rsidR="001D0811" w:rsidRPr="00BE0CB7">
        <w:rPr>
          <w:rFonts w:ascii="Times New Roman" w:hAnsi="Times New Roman" w:cs="Times New Roman"/>
          <w:sz w:val="32"/>
          <w:szCs w:val="32"/>
        </w:rPr>
        <w:t xml:space="preserve">Otherwise must be </w:t>
      </w:r>
      <w:r w:rsidRPr="00BE0CB7">
        <w:rPr>
          <w:rFonts w:ascii="Times New Roman" w:hAnsi="Times New Roman" w:cs="Times New Roman"/>
          <w:sz w:val="32"/>
          <w:szCs w:val="32"/>
        </w:rPr>
        <w:t xml:space="preserve">acknowledged before </w:t>
      </w:r>
      <w:r w:rsidR="001D0811" w:rsidRPr="00BE0CB7">
        <w:rPr>
          <w:rFonts w:ascii="Times New Roman" w:hAnsi="Times New Roman" w:cs="Times New Roman"/>
          <w:sz w:val="32"/>
          <w:szCs w:val="32"/>
        </w:rPr>
        <w:t xml:space="preserve">a foreign judge or notary public. </w:t>
      </w:r>
    </w:p>
    <w:p w:rsidR="001D0811" w:rsidRPr="00BE0CB7" w:rsidRDefault="000731DE" w:rsidP="001D0811">
      <w:pPr>
        <w:rPr>
          <w:rFonts w:ascii="Times New Roman" w:hAnsi="Times New Roman" w:cs="Times New Roman"/>
          <w:sz w:val="32"/>
          <w:szCs w:val="32"/>
        </w:rPr>
      </w:pPr>
      <w:proofErr w:type="gramStart"/>
      <w:r w:rsidRPr="00BE0CB7">
        <w:rPr>
          <w:rFonts w:ascii="Times New Roman" w:hAnsi="Times New Roman" w:cs="Times New Roman"/>
          <w:sz w:val="32"/>
          <w:szCs w:val="32"/>
          <w:u w:val="single"/>
        </w:rPr>
        <w:t>AND THEN</w:t>
      </w:r>
      <w:proofErr w:type="gramEnd"/>
      <w:r w:rsidRPr="00BE0CB7">
        <w:rPr>
          <w:rFonts w:ascii="Times New Roman" w:hAnsi="Times New Roman" w:cs="Times New Roman"/>
          <w:sz w:val="32"/>
          <w:szCs w:val="32"/>
          <w:u w:val="single"/>
        </w:rPr>
        <w:t xml:space="preserve"> </w:t>
      </w:r>
      <w:r w:rsidR="001D0811" w:rsidRPr="00BE0CB7">
        <w:rPr>
          <w:rFonts w:ascii="Times New Roman" w:hAnsi="Times New Roman" w:cs="Times New Roman"/>
          <w:sz w:val="32"/>
          <w:szCs w:val="32"/>
          <w:u w:val="single"/>
        </w:rPr>
        <w:t>To be valid</w:t>
      </w:r>
      <w:r w:rsidR="001D0811" w:rsidRPr="00BE0CB7">
        <w:rPr>
          <w:rFonts w:ascii="Times New Roman" w:hAnsi="Times New Roman" w:cs="Times New Roman"/>
          <w:sz w:val="32"/>
          <w:szCs w:val="32"/>
        </w:rPr>
        <w:t xml:space="preserve">, </w:t>
      </w:r>
      <w:r w:rsidRPr="00BE0CB7">
        <w:rPr>
          <w:rFonts w:ascii="Times New Roman" w:hAnsi="Times New Roman" w:cs="Times New Roman"/>
          <w:sz w:val="32"/>
          <w:szCs w:val="32"/>
        </w:rPr>
        <w:t xml:space="preserve">the </w:t>
      </w:r>
      <w:r w:rsidR="001D0811" w:rsidRPr="00BE0CB7">
        <w:rPr>
          <w:rFonts w:ascii="Times New Roman" w:hAnsi="Times New Roman" w:cs="Times New Roman"/>
          <w:sz w:val="32"/>
          <w:szCs w:val="32"/>
        </w:rPr>
        <w:t>foreign notary public MUST HAVE validity proven:</w:t>
      </w:r>
    </w:p>
    <w:p w:rsidR="001D0811" w:rsidRPr="00BE0CB7" w:rsidRDefault="001D0811" w:rsidP="000731DE">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t>Before a foreign judge</w:t>
      </w:r>
    </w:p>
    <w:p w:rsidR="001D0811" w:rsidRPr="00BE0CB7" w:rsidRDefault="001D0811" w:rsidP="000731DE">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t xml:space="preserve">By a US Consular official; or </w:t>
      </w:r>
    </w:p>
    <w:p w:rsidR="001D0811" w:rsidRPr="00BE0CB7" w:rsidRDefault="000731DE" w:rsidP="000731DE">
      <w:pPr>
        <w:pStyle w:val="ListParagraph"/>
        <w:numPr>
          <w:ilvl w:val="0"/>
          <w:numId w:val="2"/>
        </w:numPr>
        <w:rPr>
          <w:rFonts w:ascii="Times New Roman" w:hAnsi="Times New Roman" w:cs="Times New Roman"/>
          <w:sz w:val="32"/>
          <w:szCs w:val="32"/>
        </w:rPr>
      </w:pPr>
      <w:r w:rsidRPr="00BE0CB7">
        <w:rPr>
          <w:rFonts w:ascii="Times New Roman" w:hAnsi="Times New Roman" w:cs="Times New Roman"/>
          <w:sz w:val="32"/>
          <w:szCs w:val="32"/>
        </w:rPr>
        <w:t xml:space="preserve">In </w:t>
      </w:r>
      <w:r w:rsidR="001D0811" w:rsidRPr="00BE0CB7">
        <w:rPr>
          <w:rFonts w:ascii="Times New Roman" w:hAnsi="Times New Roman" w:cs="Times New Roman"/>
          <w:sz w:val="32"/>
          <w:szCs w:val="32"/>
        </w:rPr>
        <w:t>An Apostille</w:t>
      </w:r>
      <w:r w:rsidRPr="00BE0CB7">
        <w:rPr>
          <w:rFonts w:ascii="Times New Roman" w:hAnsi="Times New Roman" w:cs="Times New Roman"/>
          <w:sz w:val="32"/>
          <w:szCs w:val="32"/>
        </w:rPr>
        <w:t xml:space="preserve"> under the Hague Convention.</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Note the difference from Uniform Act – In </w:t>
      </w:r>
      <w:proofErr w:type="gramStart"/>
      <w:r w:rsidRPr="00BE0CB7">
        <w:rPr>
          <w:rFonts w:ascii="Times New Roman" w:hAnsi="Times New Roman" w:cs="Times New Roman"/>
          <w:sz w:val="32"/>
          <w:szCs w:val="32"/>
        </w:rPr>
        <w:t>CA,</w:t>
      </w:r>
      <w:proofErr w:type="gramEnd"/>
      <w:r w:rsidRPr="00BE0CB7">
        <w:rPr>
          <w:rFonts w:ascii="Times New Roman" w:hAnsi="Times New Roman" w:cs="Times New Roman"/>
          <w:sz w:val="32"/>
          <w:szCs w:val="32"/>
        </w:rPr>
        <w:t xml:space="preserve"> a foreign notary is never valid, </w:t>
      </w:r>
      <w:r w:rsidRPr="00BE0CB7">
        <w:rPr>
          <w:rFonts w:ascii="Times New Roman" w:hAnsi="Times New Roman" w:cs="Times New Roman"/>
          <w:sz w:val="32"/>
          <w:szCs w:val="32"/>
          <w:u w:val="single"/>
        </w:rPr>
        <w:t>unless you take the additional steps</w:t>
      </w:r>
      <w:r w:rsidRPr="00BE0CB7">
        <w:rPr>
          <w:rFonts w:ascii="Times New Roman" w:hAnsi="Times New Roman" w:cs="Times New Roman"/>
          <w:sz w:val="32"/>
          <w:szCs w:val="32"/>
        </w:rPr>
        <w:t>.</w:t>
      </w:r>
      <w:r w:rsidR="000731DE" w:rsidRPr="00BE0CB7">
        <w:rPr>
          <w:rFonts w:ascii="Times New Roman" w:hAnsi="Times New Roman" w:cs="Times New Roman"/>
          <w:sz w:val="32"/>
          <w:szCs w:val="32"/>
        </w:rPr>
        <w:t xml:space="preserve">   Under the Uniform Act, the foreign notary is valid, but the validity </w:t>
      </w:r>
      <w:proofErr w:type="gramStart"/>
      <w:r w:rsidR="000731DE" w:rsidRPr="00BE0CB7">
        <w:rPr>
          <w:rFonts w:ascii="Times New Roman" w:hAnsi="Times New Roman" w:cs="Times New Roman"/>
          <w:sz w:val="32"/>
          <w:szCs w:val="32"/>
        </w:rPr>
        <w:t>can be challenged</w:t>
      </w:r>
      <w:proofErr w:type="gramEnd"/>
      <w:r w:rsidR="000731DE" w:rsidRPr="00BE0CB7">
        <w:rPr>
          <w:rFonts w:ascii="Times New Roman" w:hAnsi="Times New Roman" w:cs="Times New Roman"/>
          <w:sz w:val="32"/>
          <w:szCs w:val="32"/>
        </w:rPr>
        <w:t>.</w:t>
      </w:r>
    </w:p>
    <w:p w:rsidR="007D2EC5" w:rsidRPr="00BE0CB7" w:rsidRDefault="007D2EC5" w:rsidP="007D2EC5">
      <w:pPr>
        <w:rPr>
          <w:rFonts w:ascii="Times New Roman" w:hAnsi="Times New Roman" w:cs="Times New Roman"/>
          <w:sz w:val="32"/>
          <w:szCs w:val="32"/>
        </w:rPr>
      </w:pPr>
      <w:r w:rsidRPr="00BE0CB7">
        <w:rPr>
          <w:rFonts w:ascii="Times New Roman" w:hAnsi="Times New Roman" w:cs="Times New Roman"/>
          <w:sz w:val="32"/>
          <w:szCs w:val="32"/>
        </w:rPr>
        <w:t>[SLIDE]</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Arizona</w:t>
      </w:r>
      <w:r w:rsidR="000731DE" w:rsidRPr="00BE0CB7">
        <w:rPr>
          <w:rFonts w:ascii="Times New Roman" w:hAnsi="Times New Roman" w:cs="Times New Roman"/>
          <w:sz w:val="32"/>
          <w:szCs w:val="32"/>
        </w:rPr>
        <w:t xml:space="preserve"> adds additional standards, but as a practical matter the </w:t>
      </w:r>
      <w:r w:rsidRPr="00BE0CB7">
        <w:rPr>
          <w:rFonts w:ascii="Times New Roman" w:hAnsi="Times New Roman" w:cs="Times New Roman"/>
          <w:sz w:val="32"/>
          <w:szCs w:val="32"/>
        </w:rPr>
        <w:t xml:space="preserve">standard for validity is </w:t>
      </w:r>
      <w:proofErr w:type="gramStart"/>
      <w:r w:rsidR="000731DE" w:rsidRPr="00BE0CB7">
        <w:rPr>
          <w:rFonts w:ascii="Times New Roman" w:hAnsi="Times New Roman" w:cs="Times New Roman"/>
          <w:sz w:val="32"/>
          <w:szCs w:val="32"/>
        </w:rPr>
        <w:t>pretty loose</w:t>
      </w:r>
      <w:proofErr w:type="gramEnd"/>
      <w:r w:rsidR="000731DE" w:rsidRPr="00BE0CB7">
        <w:rPr>
          <w:rFonts w:ascii="Times New Roman" w:hAnsi="Times New Roman" w:cs="Times New Roman"/>
          <w:sz w:val="32"/>
          <w:szCs w:val="32"/>
        </w:rPr>
        <w:t xml:space="preserve"> – an official seal.  </w:t>
      </w:r>
      <w:proofErr w:type="gramStart"/>
      <w:r w:rsidR="000731DE" w:rsidRPr="00BE0CB7">
        <w:rPr>
          <w:rFonts w:ascii="Times New Roman" w:hAnsi="Times New Roman" w:cs="Times New Roman"/>
          <w:sz w:val="32"/>
          <w:szCs w:val="32"/>
        </w:rPr>
        <w:t>Here’s</w:t>
      </w:r>
      <w:proofErr w:type="gramEnd"/>
      <w:r w:rsidR="000731DE" w:rsidRPr="00BE0CB7">
        <w:rPr>
          <w:rFonts w:ascii="Times New Roman" w:hAnsi="Times New Roman" w:cs="Times New Roman"/>
          <w:sz w:val="32"/>
          <w:szCs w:val="32"/>
        </w:rPr>
        <w:t xml:space="preserve"> the language of their statute:</w:t>
      </w:r>
    </w:p>
    <w:p w:rsidR="001D0811" w:rsidRPr="00BE0CB7" w:rsidRDefault="001D0811" w:rsidP="001D0811">
      <w:pPr>
        <w:rPr>
          <w:rFonts w:ascii="Times New Roman" w:hAnsi="Times New Roman" w:cs="Times New Roman"/>
          <w:sz w:val="32"/>
          <w:szCs w:val="32"/>
        </w:rPr>
      </w:pPr>
      <w:proofErr w:type="gramStart"/>
      <w:r w:rsidRPr="00BE0CB7">
        <w:rPr>
          <w:rFonts w:ascii="Times New Roman" w:hAnsi="Times New Roman" w:cs="Times New Roman"/>
          <w:sz w:val="32"/>
          <w:szCs w:val="32"/>
          <w:u w:val="single"/>
        </w:rPr>
        <w:lastRenderedPageBreak/>
        <w:t>any</w:t>
      </w:r>
      <w:proofErr w:type="gramEnd"/>
      <w:r w:rsidRPr="00BE0CB7">
        <w:rPr>
          <w:rFonts w:ascii="Times New Roman" w:hAnsi="Times New Roman" w:cs="Times New Roman"/>
          <w:sz w:val="32"/>
          <w:szCs w:val="32"/>
          <w:u w:val="single"/>
        </w:rPr>
        <w:t xml:space="preserve"> of the following is sufficient proof </w:t>
      </w:r>
      <w:r w:rsidRPr="00BE0CB7">
        <w:rPr>
          <w:rFonts w:ascii="Times New Roman" w:hAnsi="Times New Roman" w:cs="Times New Roman"/>
          <w:sz w:val="32"/>
          <w:szCs w:val="32"/>
        </w:rPr>
        <w:t xml:space="preserve">of authority </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1. Certification by a U.S. foreign service officer </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2. </w:t>
      </w:r>
      <w:r w:rsidRPr="00BE0CB7">
        <w:rPr>
          <w:rFonts w:ascii="Times New Roman" w:hAnsi="Times New Roman" w:cs="Times New Roman"/>
          <w:sz w:val="32"/>
          <w:szCs w:val="32"/>
          <w:u w:val="single"/>
        </w:rPr>
        <w:t>Affixation to the notarized document of the official seal</w:t>
      </w:r>
      <w:r w:rsidRPr="00BE0CB7">
        <w:rPr>
          <w:rFonts w:ascii="Times New Roman" w:hAnsi="Times New Roman" w:cs="Times New Roman"/>
          <w:sz w:val="32"/>
          <w:szCs w:val="32"/>
        </w:rPr>
        <w:t xml:space="preserve"> of the person performing the notarial act.</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3. The appearance either in a digest of foreign law of authority</w:t>
      </w:r>
    </w:p>
    <w:p w:rsidR="000731DE" w:rsidRPr="00BE0CB7" w:rsidRDefault="000731DE" w:rsidP="001D0811">
      <w:pPr>
        <w:rPr>
          <w:rFonts w:ascii="Times New Roman" w:hAnsi="Times New Roman" w:cs="Times New Roman"/>
          <w:sz w:val="32"/>
          <w:szCs w:val="32"/>
        </w:rPr>
      </w:pPr>
    </w:p>
    <w:p w:rsidR="000731DE" w:rsidRPr="00BE0CB7" w:rsidRDefault="000731DE" w:rsidP="001D0811">
      <w:pPr>
        <w:rPr>
          <w:rFonts w:ascii="Times New Roman" w:hAnsi="Times New Roman" w:cs="Times New Roman"/>
          <w:sz w:val="32"/>
          <w:szCs w:val="32"/>
        </w:rPr>
      </w:pPr>
      <w:proofErr w:type="gramStart"/>
      <w:r w:rsidRPr="00BE0CB7">
        <w:rPr>
          <w:rFonts w:ascii="Times New Roman" w:hAnsi="Times New Roman" w:cs="Times New Roman"/>
          <w:sz w:val="32"/>
          <w:szCs w:val="32"/>
        </w:rPr>
        <w:t>It’s</w:t>
      </w:r>
      <w:proofErr w:type="gramEnd"/>
      <w:r w:rsidRPr="00BE0CB7">
        <w:rPr>
          <w:rFonts w:ascii="Times New Roman" w:hAnsi="Times New Roman" w:cs="Times New Roman"/>
          <w:sz w:val="32"/>
          <w:szCs w:val="32"/>
        </w:rPr>
        <w:t xml:space="preserve"> not stated, but an Apostille under the Hague Convention also works – but you will occasionally run into a local interpretation that if it doesn’t say it in the Arizona Statutes we don’t accept it.   So belt and </w:t>
      </w:r>
      <w:proofErr w:type="spellStart"/>
      <w:r w:rsidRPr="00BE0CB7">
        <w:rPr>
          <w:rFonts w:ascii="Times New Roman" w:hAnsi="Times New Roman" w:cs="Times New Roman"/>
          <w:sz w:val="32"/>
          <w:szCs w:val="32"/>
        </w:rPr>
        <w:t>suspedners</w:t>
      </w:r>
      <w:proofErr w:type="spellEnd"/>
      <w:r w:rsidRPr="00BE0CB7">
        <w:rPr>
          <w:rFonts w:ascii="Times New Roman" w:hAnsi="Times New Roman" w:cs="Times New Roman"/>
          <w:sz w:val="32"/>
          <w:szCs w:val="32"/>
        </w:rPr>
        <w:t xml:space="preserve">. </w:t>
      </w:r>
    </w:p>
    <w:p w:rsidR="007D2EC5" w:rsidRPr="00BE0CB7" w:rsidRDefault="007D2EC5" w:rsidP="007D2EC5">
      <w:pPr>
        <w:rPr>
          <w:rFonts w:ascii="Times New Roman" w:hAnsi="Times New Roman" w:cs="Times New Roman"/>
          <w:sz w:val="32"/>
          <w:szCs w:val="32"/>
        </w:rPr>
      </w:pPr>
      <w:r w:rsidRPr="00BE0CB7">
        <w:rPr>
          <w:rFonts w:ascii="Times New Roman" w:hAnsi="Times New Roman" w:cs="Times New Roman"/>
          <w:sz w:val="32"/>
          <w:szCs w:val="32"/>
        </w:rPr>
        <w:t>[SLIDE]</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Texas trusts everybody</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(c) An acknowledgment or proof of a written instrument </w:t>
      </w:r>
      <w:proofErr w:type="gramStart"/>
      <w:r w:rsidRPr="00BE0CB7">
        <w:rPr>
          <w:rFonts w:ascii="Times New Roman" w:hAnsi="Times New Roman" w:cs="Times New Roman"/>
          <w:sz w:val="32"/>
          <w:szCs w:val="32"/>
        </w:rPr>
        <w:t>may be taken</w:t>
      </w:r>
      <w:proofErr w:type="gramEnd"/>
      <w:r w:rsidRPr="00BE0CB7">
        <w:rPr>
          <w:rFonts w:ascii="Times New Roman" w:hAnsi="Times New Roman" w:cs="Times New Roman"/>
          <w:sz w:val="32"/>
          <w:szCs w:val="32"/>
        </w:rPr>
        <w:t xml:space="preserve"> outside the United States or its territories by:</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(3) </w:t>
      </w:r>
      <w:proofErr w:type="gramStart"/>
      <w:r w:rsidRPr="00BE0CB7">
        <w:rPr>
          <w:rFonts w:ascii="Times New Roman" w:hAnsi="Times New Roman" w:cs="Times New Roman"/>
          <w:sz w:val="32"/>
          <w:szCs w:val="32"/>
        </w:rPr>
        <w:t>a</w:t>
      </w:r>
      <w:proofErr w:type="gramEnd"/>
      <w:r w:rsidRPr="00BE0CB7">
        <w:rPr>
          <w:rFonts w:ascii="Times New Roman" w:hAnsi="Times New Roman" w:cs="Times New Roman"/>
          <w:sz w:val="32"/>
          <w:szCs w:val="32"/>
        </w:rPr>
        <w:t> notary public or any other official authorized to administer oaths in the jurisdiction where the acknowledgment or proof is taken</w:t>
      </w:r>
    </w:p>
    <w:p w:rsidR="001D0811" w:rsidRPr="00BE0CB7" w:rsidRDefault="000731DE" w:rsidP="001D0811">
      <w:pPr>
        <w:rPr>
          <w:rFonts w:ascii="Times New Roman" w:hAnsi="Times New Roman" w:cs="Times New Roman"/>
          <w:sz w:val="32"/>
          <w:szCs w:val="32"/>
        </w:rPr>
      </w:pPr>
      <w:proofErr w:type="gramStart"/>
      <w:r w:rsidRPr="00BE0CB7">
        <w:rPr>
          <w:rFonts w:ascii="Times New Roman" w:hAnsi="Times New Roman" w:cs="Times New Roman"/>
          <w:sz w:val="32"/>
          <w:szCs w:val="32"/>
        </w:rPr>
        <w:t>But</w:t>
      </w:r>
      <w:proofErr w:type="gramEnd"/>
      <w:r w:rsidRPr="00BE0CB7">
        <w:rPr>
          <w:rFonts w:ascii="Times New Roman" w:hAnsi="Times New Roman" w:cs="Times New Roman"/>
          <w:sz w:val="32"/>
          <w:szCs w:val="32"/>
        </w:rPr>
        <w:t xml:space="preserve"> our </w:t>
      </w:r>
      <w:r w:rsidR="001D0811" w:rsidRPr="00BE0CB7">
        <w:rPr>
          <w:rFonts w:ascii="Times New Roman" w:hAnsi="Times New Roman" w:cs="Times New Roman"/>
          <w:sz w:val="32"/>
          <w:szCs w:val="32"/>
        </w:rPr>
        <w:t xml:space="preserve">Underwriting standard still calls for </w:t>
      </w:r>
      <w:r w:rsidRPr="00BE0CB7">
        <w:rPr>
          <w:rFonts w:ascii="Times New Roman" w:hAnsi="Times New Roman" w:cs="Times New Roman"/>
          <w:sz w:val="32"/>
          <w:szCs w:val="32"/>
        </w:rPr>
        <w:t xml:space="preserve">an </w:t>
      </w:r>
      <w:r w:rsidR="001D0811" w:rsidRPr="00BE0CB7">
        <w:rPr>
          <w:rFonts w:ascii="Times New Roman" w:hAnsi="Times New Roman" w:cs="Times New Roman"/>
          <w:sz w:val="32"/>
          <w:szCs w:val="32"/>
        </w:rPr>
        <w:t xml:space="preserve">Apostille – </w:t>
      </w:r>
      <w:r w:rsidRPr="00BE0CB7">
        <w:rPr>
          <w:rFonts w:ascii="Times New Roman" w:hAnsi="Times New Roman" w:cs="Times New Roman"/>
          <w:sz w:val="32"/>
          <w:szCs w:val="32"/>
        </w:rPr>
        <w:t xml:space="preserve">If you get one without the apostille </w:t>
      </w:r>
      <w:r w:rsidR="001D0811" w:rsidRPr="00BE0CB7">
        <w:rPr>
          <w:rFonts w:ascii="Times New Roman" w:hAnsi="Times New Roman" w:cs="Times New Roman"/>
          <w:sz w:val="32"/>
          <w:szCs w:val="32"/>
        </w:rPr>
        <w:t>ask Bruce or Mark.</w:t>
      </w:r>
    </w:p>
    <w:p w:rsidR="000731DE" w:rsidRPr="00BE0CB7" w:rsidRDefault="000731DE" w:rsidP="000731DE">
      <w:pPr>
        <w:rPr>
          <w:rFonts w:ascii="Times New Roman" w:hAnsi="Times New Roman" w:cs="Times New Roman"/>
          <w:sz w:val="32"/>
          <w:szCs w:val="32"/>
        </w:rPr>
      </w:pPr>
      <w:r w:rsidRPr="00BE0CB7">
        <w:rPr>
          <w:rFonts w:ascii="Times New Roman" w:hAnsi="Times New Roman" w:cs="Times New Roman"/>
          <w:sz w:val="32"/>
          <w:szCs w:val="32"/>
        </w:rPr>
        <w:t>[SLIDE]</w:t>
      </w:r>
    </w:p>
    <w:p w:rsidR="001D0811" w:rsidRPr="00BE0CB7" w:rsidRDefault="000731DE" w:rsidP="001D0811">
      <w:pPr>
        <w:rPr>
          <w:rFonts w:ascii="Times New Roman" w:hAnsi="Times New Roman" w:cs="Times New Roman"/>
          <w:sz w:val="32"/>
          <w:szCs w:val="32"/>
        </w:rPr>
      </w:pPr>
      <w:r w:rsidRPr="00BE0CB7">
        <w:rPr>
          <w:rFonts w:ascii="Times New Roman" w:hAnsi="Times New Roman" w:cs="Times New Roman"/>
          <w:sz w:val="32"/>
          <w:szCs w:val="32"/>
        </w:rPr>
        <w:t xml:space="preserve">So </w:t>
      </w:r>
      <w:proofErr w:type="gramStart"/>
      <w:r w:rsidR="001D0811" w:rsidRPr="00BE0CB7">
        <w:rPr>
          <w:rFonts w:ascii="Times New Roman" w:hAnsi="Times New Roman" w:cs="Times New Roman"/>
          <w:sz w:val="32"/>
          <w:szCs w:val="32"/>
        </w:rPr>
        <w:t>How</w:t>
      </w:r>
      <w:proofErr w:type="gramEnd"/>
      <w:r w:rsidR="001D0811" w:rsidRPr="00BE0CB7">
        <w:rPr>
          <w:rFonts w:ascii="Times New Roman" w:hAnsi="Times New Roman" w:cs="Times New Roman"/>
          <w:sz w:val="32"/>
          <w:szCs w:val="32"/>
        </w:rPr>
        <w:t xml:space="preserve"> do you get an Apostille?  </w:t>
      </w:r>
    </w:p>
    <w:p w:rsidR="001D0811" w:rsidRPr="00BE0CB7" w:rsidRDefault="000731DE" w:rsidP="001D0811">
      <w:pPr>
        <w:rPr>
          <w:rFonts w:ascii="Times New Roman" w:hAnsi="Times New Roman" w:cs="Times New Roman"/>
          <w:sz w:val="32"/>
          <w:szCs w:val="32"/>
        </w:rPr>
      </w:pPr>
      <w:r w:rsidRPr="00BE0CB7">
        <w:rPr>
          <w:rFonts w:ascii="Times New Roman" w:hAnsi="Times New Roman" w:cs="Times New Roman"/>
          <w:sz w:val="32"/>
          <w:szCs w:val="32"/>
        </w:rPr>
        <w:t xml:space="preserve">The </w:t>
      </w:r>
      <w:r w:rsidR="001D0811" w:rsidRPr="00BE0CB7">
        <w:rPr>
          <w:rFonts w:ascii="Times New Roman" w:hAnsi="Times New Roman" w:cs="Times New Roman"/>
          <w:sz w:val="32"/>
          <w:szCs w:val="32"/>
        </w:rPr>
        <w:t xml:space="preserve">Good news is that we are not responsible for getting the Apostille from a foreign country.  The party providing it – usually the foreign official makes those arrangements.  </w:t>
      </w:r>
      <w:proofErr w:type="gramStart"/>
      <w:r w:rsidRPr="00BE0CB7">
        <w:rPr>
          <w:rFonts w:ascii="Times New Roman" w:hAnsi="Times New Roman" w:cs="Times New Roman"/>
          <w:sz w:val="32"/>
          <w:szCs w:val="32"/>
        </w:rPr>
        <w:t>But</w:t>
      </w:r>
      <w:proofErr w:type="gramEnd"/>
      <w:r w:rsidRPr="00BE0CB7">
        <w:rPr>
          <w:rFonts w:ascii="Times New Roman" w:hAnsi="Times New Roman" w:cs="Times New Roman"/>
          <w:sz w:val="32"/>
          <w:szCs w:val="32"/>
        </w:rPr>
        <w:t xml:space="preserve"> when getting ready for the closing you do need to set out the standards you expect them to meet – whether that is for an embassy closing, or something else. </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lastRenderedPageBreak/>
        <w:t>The Hague Convention’s website lists sources for Apostille in each country</w:t>
      </w:r>
      <w:r w:rsidR="000731DE" w:rsidRPr="00BE0CB7">
        <w:rPr>
          <w:rFonts w:ascii="Times New Roman" w:hAnsi="Times New Roman" w:cs="Times New Roman"/>
          <w:sz w:val="32"/>
          <w:szCs w:val="32"/>
        </w:rPr>
        <w:t xml:space="preserve"> – who to go </w:t>
      </w:r>
      <w:proofErr w:type="gramStart"/>
      <w:r w:rsidR="000731DE" w:rsidRPr="00BE0CB7">
        <w:rPr>
          <w:rFonts w:ascii="Times New Roman" w:hAnsi="Times New Roman" w:cs="Times New Roman"/>
          <w:sz w:val="32"/>
          <w:szCs w:val="32"/>
        </w:rPr>
        <w:t>to</w:t>
      </w:r>
      <w:proofErr w:type="gramEnd"/>
      <w:r w:rsidR="000731DE" w:rsidRPr="00BE0CB7">
        <w:rPr>
          <w:rFonts w:ascii="Times New Roman" w:hAnsi="Times New Roman" w:cs="Times New Roman"/>
          <w:sz w:val="32"/>
          <w:szCs w:val="32"/>
        </w:rPr>
        <w:t xml:space="preserve">.   In many </w:t>
      </w:r>
      <w:proofErr w:type="gramStart"/>
      <w:r w:rsidR="000731DE" w:rsidRPr="00BE0CB7">
        <w:rPr>
          <w:rFonts w:ascii="Times New Roman" w:hAnsi="Times New Roman" w:cs="Times New Roman"/>
          <w:sz w:val="32"/>
          <w:szCs w:val="32"/>
        </w:rPr>
        <w:t>countries</w:t>
      </w:r>
      <w:proofErr w:type="gramEnd"/>
      <w:r w:rsidR="000731DE" w:rsidRPr="00BE0CB7">
        <w:rPr>
          <w:rFonts w:ascii="Times New Roman" w:hAnsi="Times New Roman" w:cs="Times New Roman"/>
          <w:sz w:val="32"/>
          <w:szCs w:val="32"/>
        </w:rPr>
        <w:t xml:space="preserve"> there are also services that will expedite the process for your customers. </w:t>
      </w: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In </w:t>
      </w:r>
      <w:proofErr w:type="gramStart"/>
      <w:r w:rsidRPr="00BE0CB7">
        <w:rPr>
          <w:rFonts w:ascii="Times New Roman" w:hAnsi="Times New Roman" w:cs="Times New Roman"/>
          <w:sz w:val="32"/>
          <w:szCs w:val="32"/>
        </w:rPr>
        <w:t>U.S.</w:t>
      </w:r>
      <w:proofErr w:type="gramEnd"/>
      <w:r w:rsidRPr="00BE0CB7">
        <w:rPr>
          <w:rFonts w:ascii="Times New Roman" w:hAnsi="Times New Roman" w:cs="Times New Roman"/>
          <w:sz w:val="32"/>
          <w:szCs w:val="32"/>
        </w:rPr>
        <w:t xml:space="preserve"> each state has a designee (usually the Secretary of State) to issue an Apostille for U.S. Notarized documents.</w:t>
      </w:r>
      <w:r w:rsidR="000731DE" w:rsidRPr="00BE0CB7">
        <w:rPr>
          <w:rFonts w:ascii="Times New Roman" w:hAnsi="Times New Roman" w:cs="Times New Roman"/>
          <w:sz w:val="32"/>
          <w:szCs w:val="32"/>
        </w:rPr>
        <w:t xml:space="preserve">  </w:t>
      </w:r>
      <w:proofErr w:type="gramStart"/>
      <w:r w:rsidR="000731DE" w:rsidRPr="00BE0CB7">
        <w:rPr>
          <w:rFonts w:ascii="Times New Roman" w:hAnsi="Times New Roman" w:cs="Times New Roman"/>
          <w:sz w:val="32"/>
          <w:szCs w:val="32"/>
        </w:rPr>
        <w:t>So</w:t>
      </w:r>
      <w:proofErr w:type="gramEnd"/>
      <w:r w:rsidR="000731DE" w:rsidRPr="00BE0CB7">
        <w:rPr>
          <w:rFonts w:ascii="Times New Roman" w:hAnsi="Times New Roman" w:cs="Times New Roman"/>
          <w:sz w:val="32"/>
          <w:szCs w:val="32"/>
        </w:rPr>
        <w:t xml:space="preserve"> if you are a California Notary who certified something that will be used out of state, you contact the California Secretary of state to get the apostille.</w:t>
      </w:r>
    </w:p>
    <w:p w:rsidR="000731DE" w:rsidRPr="00BE0CB7" w:rsidRDefault="000731DE" w:rsidP="000731DE">
      <w:pPr>
        <w:rPr>
          <w:rFonts w:ascii="Times New Roman" w:hAnsi="Times New Roman" w:cs="Times New Roman"/>
          <w:sz w:val="32"/>
          <w:szCs w:val="32"/>
        </w:rPr>
      </w:pPr>
      <w:r w:rsidRPr="00BE0CB7">
        <w:rPr>
          <w:rFonts w:ascii="Times New Roman" w:hAnsi="Times New Roman" w:cs="Times New Roman"/>
          <w:sz w:val="32"/>
          <w:szCs w:val="32"/>
        </w:rPr>
        <w:t>[SLIDE]</w:t>
      </w:r>
    </w:p>
    <w:p w:rsidR="000731DE" w:rsidRPr="00BE0CB7" w:rsidRDefault="000731DE" w:rsidP="001D0811">
      <w:pPr>
        <w:rPr>
          <w:rFonts w:ascii="Times New Roman" w:hAnsi="Times New Roman" w:cs="Times New Roman"/>
          <w:sz w:val="32"/>
          <w:szCs w:val="32"/>
        </w:rPr>
      </w:pPr>
    </w:p>
    <w:p w:rsidR="001D0811" w:rsidRPr="00BE0CB7" w:rsidRDefault="001D0811" w:rsidP="001D0811">
      <w:pPr>
        <w:rPr>
          <w:rFonts w:ascii="Times New Roman" w:hAnsi="Times New Roman" w:cs="Times New Roman"/>
          <w:sz w:val="32"/>
          <w:szCs w:val="32"/>
        </w:rPr>
      </w:pPr>
      <w:r w:rsidRPr="00BE0CB7">
        <w:rPr>
          <w:rFonts w:ascii="Times New Roman" w:hAnsi="Times New Roman" w:cs="Times New Roman"/>
          <w:sz w:val="32"/>
          <w:szCs w:val="32"/>
        </w:rPr>
        <w:t xml:space="preserve">What Does </w:t>
      </w:r>
      <w:r w:rsidR="000731DE" w:rsidRPr="00BE0CB7">
        <w:rPr>
          <w:rFonts w:ascii="Times New Roman" w:hAnsi="Times New Roman" w:cs="Times New Roman"/>
          <w:sz w:val="32"/>
          <w:szCs w:val="32"/>
        </w:rPr>
        <w:t xml:space="preserve">an Apostille </w:t>
      </w:r>
      <w:r w:rsidRPr="00BE0CB7">
        <w:rPr>
          <w:rFonts w:ascii="Times New Roman" w:hAnsi="Times New Roman" w:cs="Times New Roman"/>
          <w:sz w:val="32"/>
          <w:szCs w:val="32"/>
        </w:rPr>
        <w:t>Look Like?</w:t>
      </w:r>
      <w:r w:rsidR="000731DE" w:rsidRPr="00BE0CB7">
        <w:rPr>
          <w:rFonts w:ascii="Times New Roman" w:hAnsi="Times New Roman" w:cs="Times New Roman"/>
          <w:sz w:val="32"/>
          <w:szCs w:val="32"/>
        </w:rPr>
        <w:t xml:space="preserve">  It looks a lot like this.  </w:t>
      </w:r>
      <w:proofErr w:type="gramStart"/>
      <w:r w:rsidR="000731DE" w:rsidRPr="00BE0CB7">
        <w:rPr>
          <w:rFonts w:ascii="Times New Roman" w:hAnsi="Times New Roman" w:cs="Times New Roman"/>
          <w:sz w:val="32"/>
          <w:szCs w:val="32"/>
        </w:rPr>
        <w:t>It’s</w:t>
      </w:r>
      <w:proofErr w:type="gramEnd"/>
      <w:r w:rsidR="000731DE" w:rsidRPr="00BE0CB7">
        <w:rPr>
          <w:rFonts w:ascii="Times New Roman" w:hAnsi="Times New Roman" w:cs="Times New Roman"/>
          <w:sz w:val="32"/>
          <w:szCs w:val="32"/>
        </w:rPr>
        <w:t xml:space="preserve"> short and almost deceivingly simple. </w:t>
      </w:r>
    </w:p>
    <w:p w:rsidR="000731DE" w:rsidRPr="00BE0CB7" w:rsidRDefault="000731DE" w:rsidP="000731DE">
      <w:pPr>
        <w:rPr>
          <w:rFonts w:ascii="Times New Roman" w:hAnsi="Times New Roman" w:cs="Times New Roman"/>
          <w:color w:val="222222"/>
          <w:sz w:val="32"/>
          <w:szCs w:val="32"/>
        </w:rPr>
      </w:pPr>
      <w:r w:rsidRPr="00BE0CB7">
        <w:rPr>
          <w:rFonts w:ascii="Times New Roman" w:hAnsi="Times New Roman" w:cs="Times New Roman"/>
          <w:color w:val="222222"/>
          <w:sz w:val="32"/>
          <w:szCs w:val="32"/>
        </w:rPr>
        <w:t xml:space="preserve">The apostille itself is a stamp or printed form consisting of 10 numbered standard fields. </w:t>
      </w:r>
    </w:p>
    <w:p w:rsidR="00884FAA" w:rsidRPr="00BE0CB7" w:rsidRDefault="000731DE" w:rsidP="000731DE">
      <w:pPr>
        <w:rPr>
          <w:rFonts w:ascii="Times New Roman" w:hAnsi="Times New Roman" w:cs="Times New Roman"/>
          <w:color w:val="222222"/>
          <w:sz w:val="32"/>
          <w:szCs w:val="32"/>
        </w:rPr>
      </w:pPr>
      <w:r w:rsidRPr="00BE0CB7">
        <w:rPr>
          <w:rFonts w:ascii="Times New Roman" w:hAnsi="Times New Roman" w:cs="Times New Roman"/>
          <w:color w:val="222222"/>
          <w:sz w:val="32"/>
          <w:szCs w:val="32"/>
        </w:rPr>
        <w:t xml:space="preserve">The title </w:t>
      </w:r>
      <w:r w:rsidRPr="00BE0CB7">
        <w:rPr>
          <w:rFonts w:ascii="Times New Roman" w:hAnsi="Times New Roman" w:cs="Times New Roman"/>
          <w:i/>
          <w:iCs/>
          <w:color w:val="222222"/>
          <w:sz w:val="32"/>
          <w:szCs w:val="32"/>
        </w:rPr>
        <w:t>APOSTILLE</w:t>
      </w:r>
      <w:r w:rsidRPr="00BE0CB7">
        <w:rPr>
          <w:rFonts w:ascii="Times New Roman" w:hAnsi="Times New Roman" w:cs="Times New Roman"/>
          <w:color w:val="222222"/>
          <w:sz w:val="32"/>
          <w:szCs w:val="32"/>
        </w:rPr>
        <w:t xml:space="preserve">, </w:t>
      </w:r>
      <w:r w:rsidRPr="00BE0CB7">
        <w:rPr>
          <w:rFonts w:ascii="Times New Roman" w:hAnsi="Times New Roman" w:cs="Times New Roman"/>
          <w:color w:val="222222"/>
          <w:sz w:val="32"/>
          <w:szCs w:val="32"/>
        </w:rPr>
        <w:t xml:space="preserve">and </w:t>
      </w:r>
      <w:r w:rsidRPr="00BE0CB7">
        <w:rPr>
          <w:rFonts w:ascii="Times New Roman" w:hAnsi="Times New Roman" w:cs="Times New Roman"/>
          <w:color w:val="222222"/>
          <w:sz w:val="32"/>
          <w:szCs w:val="32"/>
        </w:rPr>
        <w:t xml:space="preserve">under </w:t>
      </w:r>
      <w:r w:rsidRPr="00BE0CB7">
        <w:rPr>
          <w:rFonts w:ascii="Times New Roman" w:hAnsi="Times New Roman" w:cs="Times New Roman"/>
          <w:color w:val="222222"/>
          <w:sz w:val="32"/>
          <w:szCs w:val="32"/>
        </w:rPr>
        <w:t>that language “</w:t>
      </w:r>
      <w:r w:rsidRPr="00BE0CB7">
        <w:rPr>
          <w:rFonts w:ascii="Times New Roman" w:hAnsi="Times New Roman" w:cs="Times New Roman"/>
          <w:i/>
          <w:iCs/>
          <w:color w:val="222222"/>
          <w:sz w:val="32"/>
          <w:szCs w:val="32"/>
        </w:rPr>
        <w:t xml:space="preserve">Convention de La </w:t>
      </w:r>
      <w:proofErr w:type="spellStart"/>
      <w:r w:rsidRPr="00BE0CB7">
        <w:rPr>
          <w:rFonts w:ascii="Times New Roman" w:hAnsi="Times New Roman" w:cs="Times New Roman"/>
          <w:i/>
          <w:iCs/>
          <w:color w:val="222222"/>
          <w:sz w:val="32"/>
          <w:szCs w:val="32"/>
        </w:rPr>
        <w:t>Haye</w:t>
      </w:r>
      <w:proofErr w:type="spellEnd"/>
      <w:r w:rsidRPr="00BE0CB7">
        <w:rPr>
          <w:rFonts w:ascii="Times New Roman" w:hAnsi="Times New Roman" w:cs="Times New Roman"/>
          <w:i/>
          <w:iCs/>
          <w:color w:val="222222"/>
          <w:sz w:val="32"/>
          <w:szCs w:val="32"/>
        </w:rPr>
        <w:t xml:space="preserve"> du 5 </w:t>
      </w:r>
      <w:proofErr w:type="spellStart"/>
      <w:r w:rsidRPr="00BE0CB7">
        <w:rPr>
          <w:rFonts w:ascii="Times New Roman" w:hAnsi="Times New Roman" w:cs="Times New Roman"/>
          <w:i/>
          <w:iCs/>
          <w:color w:val="222222"/>
          <w:sz w:val="32"/>
          <w:szCs w:val="32"/>
        </w:rPr>
        <w:t>octobre</w:t>
      </w:r>
      <w:proofErr w:type="spellEnd"/>
      <w:r w:rsidRPr="00BE0CB7">
        <w:rPr>
          <w:rFonts w:ascii="Times New Roman" w:hAnsi="Times New Roman" w:cs="Times New Roman"/>
          <w:i/>
          <w:iCs/>
          <w:color w:val="222222"/>
          <w:sz w:val="32"/>
          <w:szCs w:val="32"/>
        </w:rPr>
        <w:t xml:space="preserve"> 1961</w:t>
      </w:r>
      <w:r w:rsidRPr="00BE0CB7">
        <w:rPr>
          <w:rFonts w:ascii="Times New Roman" w:hAnsi="Times New Roman" w:cs="Times New Roman"/>
          <w:i/>
          <w:iCs/>
          <w:color w:val="222222"/>
          <w:sz w:val="32"/>
          <w:szCs w:val="32"/>
        </w:rPr>
        <w:t>”</w:t>
      </w:r>
      <w:r w:rsidRPr="00BE0CB7">
        <w:rPr>
          <w:rFonts w:ascii="Times New Roman" w:hAnsi="Times New Roman" w:cs="Times New Roman"/>
          <w:color w:val="222222"/>
          <w:sz w:val="32"/>
          <w:szCs w:val="32"/>
        </w:rPr>
        <w:t xml:space="preserve"> </w:t>
      </w:r>
      <w:r w:rsidRPr="00BE0CB7">
        <w:rPr>
          <w:rFonts w:ascii="Times New Roman" w:hAnsi="Times New Roman" w:cs="Times New Roman"/>
          <w:color w:val="222222"/>
          <w:sz w:val="32"/>
          <w:szCs w:val="32"/>
        </w:rPr>
        <w:t xml:space="preserve">are always in French – that’s actually a requirement for </w:t>
      </w:r>
      <w:proofErr w:type="spellStart"/>
      <w:r w:rsidRPr="00BE0CB7">
        <w:rPr>
          <w:rFonts w:ascii="Times New Roman" w:hAnsi="Times New Roman" w:cs="Times New Roman"/>
          <w:color w:val="222222"/>
          <w:sz w:val="32"/>
          <w:szCs w:val="32"/>
        </w:rPr>
        <w:t>It’</w:t>
      </w:r>
      <w:r w:rsidR="00884FAA" w:rsidRPr="00BE0CB7">
        <w:rPr>
          <w:rFonts w:ascii="Times New Roman" w:hAnsi="Times New Roman" w:cs="Times New Roman"/>
          <w:color w:val="222222"/>
          <w:sz w:val="32"/>
          <w:szCs w:val="32"/>
        </w:rPr>
        <w:t>s</w:t>
      </w:r>
      <w:proofErr w:type="spellEnd"/>
      <w:r w:rsidR="00884FAA" w:rsidRPr="00BE0CB7">
        <w:rPr>
          <w:rFonts w:ascii="Times New Roman" w:hAnsi="Times New Roman" w:cs="Times New Roman"/>
          <w:color w:val="222222"/>
          <w:sz w:val="32"/>
          <w:szCs w:val="32"/>
        </w:rPr>
        <w:t xml:space="preserve"> validity.   Eve</w:t>
      </w:r>
      <w:r w:rsidRPr="00BE0CB7">
        <w:rPr>
          <w:rFonts w:ascii="Times New Roman" w:hAnsi="Times New Roman" w:cs="Times New Roman"/>
          <w:color w:val="222222"/>
          <w:sz w:val="32"/>
          <w:szCs w:val="32"/>
        </w:rPr>
        <w:t>r</w:t>
      </w:r>
      <w:r w:rsidR="00884FAA" w:rsidRPr="00BE0CB7">
        <w:rPr>
          <w:rFonts w:ascii="Times New Roman" w:hAnsi="Times New Roman" w:cs="Times New Roman"/>
          <w:color w:val="222222"/>
          <w:sz w:val="32"/>
          <w:szCs w:val="32"/>
        </w:rPr>
        <w:t>y</w:t>
      </w:r>
      <w:r w:rsidRPr="00BE0CB7">
        <w:rPr>
          <w:rFonts w:ascii="Times New Roman" w:hAnsi="Times New Roman" w:cs="Times New Roman"/>
          <w:color w:val="222222"/>
          <w:sz w:val="32"/>
          <w:szCs w:val="32"/>
        </w:rPr>
        <w:t>thing else can be in another language – usually the language of the issuing cou</w:t>
      </w:r>
      <w:r w:rsidR="00884FAA" w:rsidRPr="00BE0CB7">
        <w:rPr>
          <w:rFonts w:ascii="Times New Roman" w:hAnsi="Times New Roman" w:cs="Times New Roman"/>
          <w:color w:val="222222"/>
          <w:sz w:val="32"/>
          <w:szCs w:val="32"/>
        </w:rPr>
        <w:t xml:space="preserve">ntry.   </w:t>
      </w:r>
    </w:p>
    <w:p w:rsidR="000731DE" w:rsidRPr="00BE0CB7" w:rsidRDefault="00884FAA" w:rsidP="001D0811">
      <w:pPr>
        <w:rPr>
          <w:rFonts w:ascii="Times New Roman" w:hAnsi="Times New Roman" w:cs="Times New Roman"/>
          <w:sz w:val="32"/>
          <w:szCs w:val="32"/>
        </w:rPr>
      </w:pPr>
      <w:proofErr w:type="gramStart"/>
      <w:r w:rsidRPr="00BE0CB7">
        <w:rPr>
          <w:rFonts w:ascii="Times New Roman" w:hAnsi="Times New Roman" w:cs="Times New Roman"/>
          <w:color w:val="222222"/>
          <w:sz w:val="32"/>
          <w:szCs w:val="32"/>
        </w:rPr>
        <w:t>And</w:t>
      </w:r>
      <w:proofErr w:type="gramEnd"/>
      <w:r w:rsidRPr="00BE0CB7">
        <w:rPr>
          <w:rFonts w:ascii="Times New Roman" w:hAnsi="Times New Roman" w:cs="Times New Roman"/>
          <w:color w:val="222222"/>
          <w:sz w:val="32"/>
          <w:szCs w:val="32"/>
        </w:rPr>
        <w:t xml:space="preserve"> if that language isn’t English, you have to check your laws – the laws of the state where the land is located in this instance – to see the requirements for recording a certified translation. </w:t>
      </w:r>
    </w:p>
    <w:p w:rsidR="000731DE" w:rsidRPr="00BE0CB7" w:rsidRDefault="000731DE" w:rsidP="001D0811">
      <w:pPr>
        <w:rPr>
          <w:rFonts w:ascii="Times New Roman" w:hAnsi="Times New Roman" w:cs="Times New Roman"/>
          <w:sz w:val="32"/>
          <w:szCs w:val="32"/>
        </w:rPr>
      </w:pPr>
    </w:p>
    <w:p w:rsidR="00884FAA" w:rsidRPr="00BE0CB7" w:rsidRDefault="00884FAA" w:rsidP="001D0811">
      <w:pPr>
        <w:rPr>
          <w:rFonts w:ascii="Times New Roman" w:hAnsi="Times New Roman" w:cs="Times New Roman"/>
          <w:sz w:val="32"/>
          <w:szCs w:val="32"/>
        </w:rPr>
      </w:pPr>
      <w:r w:rsidRPr="00BE0CB7">
        <w:rPr>
          <w:rFonts w:ascii="Times New Roman" w:hAnsi="Times New Roman" w:cs="Times New Roman"/>
          <w:sz w:val="32"/>
          <w:szCs w:val="32"/>
        </w:rPr>
        <w:t xml:space="preserve">At the back of your handouts, </w:t>
      </w:r>
      <w:proofErr w:type="gramStart"/>
      <w:r w:rsidRPr="00BE0CB7">
        <w:rPr>
          <w:rFonts w:ascii="Times New Roman" w:hAnsi="Times New Roman" w:cs="Times New Roman"/>
          <w:sz w:val="32"/>
          <w:szCs w:val="32"/>
        </w:rPr>
        <w:t>you’ll</w:t>
      </w:r>
      <w:proofErr w:type="gramEnd"/>
      <w:r w:rsidRPr="00BE0CB7">
        <w:rPr>
          <w:rFonts w:ascii="Times New Roman" w:hAnsi="Times New Roman" w:cs="Times New Roman"/>
          <w:sz w:val="32"/>
          <w:szCs w:val="32"/>
        </w:rPr>
        <w:t xml:space="preserve"> find a summary of this – because we know this isn’t an everyday question.   </w:t>
      </w:r>
      <w:proofErr w:type="gramStart"/>
      <w:r w:rsidRPr="00BE0CB7">
        <w:rPr>
          <w:rFonts w:ascii="Times New Roman" w:hAnsi="Times New Roman" w:cs="Times New Roman"/>
          <w:sz w:val="32"/>
          <w:szCs w:val="32"/>
        </w:rPr>
        <w:t>And also</w:t>
      </w:r>
      <w:proofErr w:type="gramEnd"/>
      <w:r w:rsidRPr="00BE0CB7">
        <w:rPr>
          <w:rFonts w:ascii="Times New Roman" w:hAnsi="Times New Roman" w:cs="Times New Roman"/>
          <w:sz w:val="32"/>
          <w:szCs w:val="32"/>
        </w:rPr>
        <w:t xml:space="preserve"> a list of the countries that are parties to the Hague Convention. </w:t>
      </w:r>
    </w:p>
    <w:p w:rsidR="00884FAA" w:rsidRPr="00BE0CB7" w:rsidRDefault="00884FAA" w:rsidP="001D0811">
      <w:pPr>
        <w:rPr>
          <w:rFonts w:ascii="Times New Roman" w:hAnsi="Times New Roman" w:cs="Times New Roman"/>
          <w:sz w:val="32"/>
          <w:szCs w:val="32"/>
        </w:rPr>
      </w:pPr>
    </w:p>
    <w:p w:rsidR="00884FAA" w:rsidRPr="00BE0CB7" w:rsidRDefault="00884FAA" w:rsidP="001D0811">
      <w:pPr>
        <w:rPr>
          <w:rFonts w:ascii="Times New Roman" w:hAnsi="Times New Roman" w:cs="Times New Roman"/>
          <w:sz w:val="32"/>
          <w:szCs w:val="32"/>
        </w:rPr>
      </w:pPr>
      <w:r w:rsidRPr="00BE0CB7">
        <w:rPr>
          <w:rFonts w:ascii="Times New Roman" w:hAnsi="Times New Roman" w:cs="Times New Roman"/>
          <w:sz w:val="32"/>
          <w:szCs w:val="32"/>
        </w:rPr>
        <w:t>[SLIDE]</w:t>
      </w:r>
    </w:p>
    <w:p w:rsidR="00884FAA" w:rsidRPr="00BE0CB7" w:rsidRDefault="00884FAA" w:rsidP="001D0811">
      <w:pPr>
        <w:rPr>
          <w:rFonts w:ascii="Times New Roman" w:hAnsi="Times New Roman" w:cs="Times New Roman"/>
          <w:sz w:val="32"/>
          <w:szCs w:val="32"/>
        </w:rPr>
      </w:pPr>
      <w:r w:rsidRPr="00BE0CB7">
        <w:rPr>
          <w:rFonts w:ascii="Times New Roman" w:hAnsi="Times New Roman" w:cs="Times New Roman"/>
          <w:sz w:val="32"/>
          <w:szCs w:val="32"/>
        </w:rPr>
        <w:lastRenderedPageBreak/>
        <w:t xml:space="preserve">Your next logical question is what do I do with a document from a country that </w:t>
      </w:r>
      <w:proofErr w:type="gramStart"/>
      <w:r w:rsidRPr="00BE0CB7">
        <w:rPr>
          <w:rFonts w:ascii="Times New Roman" w:hAnsi="Times New Roman" w:cs="Times New Roman"/>
          <w:sz w:val="32"/>
          <w:szCs w:val="32"/>
        </w:rPr>
        <w:t>hasn’t</w:t>
      </w:r>
      <w:proofErr w:type="gramEnd"/>
      <w:r w:rsidRPr="00BE0CB7">
        <w:rPr>
          <w:rFonts w:ascii="Times New Roman" w:hAnsi="Times New Roman" w:cs="Times New Roman"/>
          <w:sz w:val="32"/>
          <w:szCs w:val="32"/>
        </w:rPr>
        <w:t xml:space="preserve"> signed the Hague Convention?   Because if they </w:t>
      </w:r>
      <w:proofErr w:type="gramStart"/>
      <w:r w:rsidRPr="00BE0CB7">
        <w:rPr>
          <w:rFonts w:ascii="Times New Roman" w:hAnsi="Times New Roman" w:cs="Times New Roman"/>
          <w:sz w:val="32"/>
          <w:szCs w:val="32"/>
        </w:rPr>
        <w:t>haven’t</w:t>
      </w:r>
      <w:proofErr w:type="gramEnd"/>
      <w:r w:rsidRPr="00BE0CB7">
        <w:rPr>
          <w:rFonts w:ascii="Times New Roman" w:hAnsi="Times New Roman" w:cs="Times New Roman"/>
          <w:sz w:val="32"/>
          <w:szCs w:val="32"/>
        </w:rPr>
        <w:t xml:space="preserve"> signed the Hague Convention they aren’t going to issue an Apostille. </w:t>
      </w:r>
    </w:p>
    <w:p w:rsidR="001D0811" w:rsidRPr="00BE0CB7" w:rsidRDefault="00884FAA" w:rsidP="001D0811">
      <w:pPr>
        <w:rPr>
          <w:rFonts w:ascii="Times New Roman" w:hAnsi="Times New Roman" w:cs="Times New Roman"/>
          <w:sz w:val="32"/>
          <w:szCs w:val="32"/>
        </w:rPr>
      </w:pPr>
      <w:r w:rsidRPr="00BE0CB7">
        <w:rPr>
          <w:rFonts w:ascii="Times New Roman" w:hAnsi="Times New Roman" w:cs="Times New Roman"/>
          <w:sz w:val="32"/>
          <w:szCs w:val="32"/>
        </w:rPr>
        <w:t xml:space="preserve">Here you are going to </w:t>
      </w:r>
      <w:proofErr w:type="gramStart"/>
      <w:r w:rsidRPr="00BE0CB7">
        <w:rPr>
          <w:rFonts w:ascii="Times New Roman" w:hAnsi="Times New Roman" w:cs="Times New Roman"/>
          <w:sz w:val="32"/>
          <w:szCs w:val="32"/>
        </w:rPr>
        <w:t>be thrown</w:t>
      </w:r>
      <w:proofErr w:type="gramEnd"/>
      <w:r w:rsidRPr="00BE0CB7">
        <w:rPr>
          <w:rFonts w:ascii="Times New Roman" w:hAnsi="Times New Roman" w:cs="Times New Roman"/>
          <w:sz w:val="32"/>
          <w:szCs w:val="32"/>
        </w:rPr>
        <w:t xml:space="preserve"> back to where we started today.   </w:t>
      </w:r>
      <w:r w:rsidR="001D0811" w:rsidRPr="00BE0CB7">
        <w:rPr>
          <w:rFonts w:ascii="Times New Roman" w:hAnsi="Times New Roman" w:cs="Times New Roman"/>
          <w:sz w:val="32"/>
          <w:szCs w:val="32"/>
        </w:rPr>
        <w:t xml:space="preserve">Check </w:t>
      </w:r>
      <w:r w:rsidRPr="00BE0CB7">
        <w:rPr>
          <w:rFonts w:ascii="Times New Roman" w:hAnsi="Times New Roman" w:cs="Times New Roman"/>
          <w:sz w:val="32"/>
          <w:szCs w:val="32"/>
        </w:rPr>
        <w:t xml:space="preserve">the laws in the state where the land is located as to their requirements for acceptance of foreign acknowledgements and then talk to your underwriter.  </w:t>
      </w:r>
    </w:p>
    <w:p w:rsidR="00884FAA" w:rsidRPr="00BE0CB7" w:rsidRDefault="00884FAA" w:rsidP="001D0811">
      <w:pPr>
        <w:rPr>
          <w:rFonts w:ascii="Times New Roman" w:hAnsi="Times New Roman" w:cs="Times New Roman"/>
          <w:sz w:val="32"/>
          <w:szCs w:val="32"/>
        </w:rPr>
      </w:pPr>
      <w:r w:rsidRPr="00BE0CB7">
        <w:rPr>
          <w:rFonts w:ascii="Times New Roman" w:hAnsi="Times New Roman" w:cs="Times New Roman"/>
          <w:sz w:val="32"/>
          <w:szCs w:val="32"/>
        </w:rPr>
        <w:t>[SLIDE]</w:t>
      </w:r>
    </w:p>
    <w:p w:rsidR="00884FAA" w:rsidRPr="00BE0CB7" w:rsidRDefault="00884FAA" w:rsidP="001D0811">
      <w:pPr>
        <w:rPr>
          <w:rFonts w:ascii="Times New Roman" w:hAnsi="Times New Roman" w:cs="Times New Roman"/>
          <w:sz w:val="32"/>
          <w:szCs w:val="32"/>
        </w:rPr>
      </w:pPr>
      <w:proofErr w:type="gramStart"/>
      <w:r w:rsidRPr="00BE0CB7">
        <w:rPr>
          <w:rFonts w:ascii="Times New Roman" w:hAnsi="Times New Roman" w:cs="Times New Roman"/>
          <w:sz w:val="32"/>
          <w:szCs w:val="32"/>
        </w:rPr>
        <w:t>I’m</w:t>
      </w:r>
      <w:proofErr w:type="gramEnd"/>
      <w:r w:rsidRPr="00BE0CB7">
        <w:rPr>
          <w:rFonts w:ascii="Times New Roman" w:hAnsi="Times New Roman" w:cs="Times New Roman"/>
          <w:sz w:val="32"/>
          <w:szCs w:val="32"/>
        </w:rPr>
        <w:t xml:space="preserve"> happy to take any questions </w:t>
      </w:r>
    </w:p>
    <w:sectPr w:rsidR="00884FAA" w:rsidRPr="00BE0C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0D" w:rsidRDefault="008A680D" w:rsidP="00BE0CB7">
      <w:pPr>
        <w:spacing w:after="0" w:line="240" w:lineRule="auto"/>
      </w:pPr>
      <w:r>
        <w:separator/>
      </w:r>
    </w:p>
  </w:endnote>
  <w:endnote w:type="continuationSeparator" w:id="0">
    <w:p w:rsidR="008A680D" w:rsidRDefault="008A680D" w:rsidP="00BE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330798"/>
      <w:docPartObj>
        <w:docPartGallery w:val="Page Numbers (Bottom of Page)"/>
        <w:docPartUnique/>
      </w:docPartObj>
    </w:sdtPr>
    <w:sdtEndPr>
      <w:rPr>
        <w:noProof/>
      </w:rPr>
    </w:sdtEndPr>
    <w:sdtContent>
      <w:p w:rsidR="00BE0CB7" w:rsidRDefault="00BE0C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E0CB7" w:rsidRDefault="00BE0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0D" w:rsidRDefault="008A680D" w:rsidP="00BE0CB7">
      <w:pPr>
        <w:spacing w:after="0" w:line="240" w:lineRule="auto"/>
      </w:pPr>
      <w:r>
        <w:separator/>
      </w:r>
    </w:p>
  </w:footnote>
  <w:footnote w:type="continuationSeparator" w:id="0">
    <w:p w:rsidR="008A680D" w:rsidRDefault="008A680D" w:rsidP="00BE0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341"/>
    <w:multiLevelType w:val="hybridMultilevel"/>
    <w:tmpl w:val="8EE80192"/>
    <w:lvl w:ilvl="0" w:tplc="595EC1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B3841"/>
    <w:multiLevelType w:val="hybridMultilevel"/>
    <w:tmpl w:val="C932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16"/>
    <w:rsid w:val="00000C55"/>
    <w:rsid w:val="000731DE"/>
    <w:rsid w:val="000804BE"/>
    <w:rsid w:val="00090485"/>
    <w:rsid w:val="001D0811"/>
    <w:rsid w:val="00254A17"/>
    <w:rsid w:val="00300721"/>
    <w:rsid w:val="003356C4"/>
    <w:rsid w:val="003E091C"/>
    <w:rsid w:val="0061799E"/>
    <w:rsid w:val="006C3636"/>
    <w:rsid w:val="007B0716"/>
    <w:rsid w:val="007D2EC5"/>
    <w:rsid w:val="00884FAA"/>
    <w:rsid w:val="008A680D"/>
    <w:rsid w:val="00986BAE"/>
    <w:rsid w:val="00BE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4D29"/>
  <w15:chartTrackingRefBased/>
  <w15:docId w15:val="{B2AAE121-9E87-4890-90E6-55588BA6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16"/>
    <w:pPr>
      <w:ind w:left="720"/>
      <w:contextualSpacing/>
    </w:pPr>
  </w:style>
  <w:style w:type="character" w:styleId="Hyperlink">
    <w:name w:val="Hyperlink"/>
    <w:basedOn w:val="DefaultParagraphFont"/>
    <w:uiPriority w:val="99"/>
    <w:unhideWhenUsed/>
    <w:rsid w:val="001D0811"/>
    <w:rPr>
      <w:color w:val="0563C1" w:themeColor="hyperlink"/>
      <w:u w:val="single"/>
    </w:rPr>
  </w:style>
  <w:style w:type="paragraph" w:styleId="Header">
    <w:name w:val="header"/>
    <w:basedOn w:val="Normal"/>
    <w:link w:val="HeaderChar"/>
    <w:uiPriority w:val="99"/>
    <w:unhideWhenUsed/>
    <w:rsid w:val="00BE0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CB7"/>
  </w:style>
  <w:style w:type="paragraph" w:styleId="Footer">
    <w:name w:val="footer"/>
    <w:basedOn w:val="Normal"/>
    <w:link w:val="FooterChar"/>
    <w:uiPriority w:val="99"/>
    <w:unhideWhenUsed/>
    <w:rsid w:val="00BE0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14</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5</cp:revision>
  <dcterms:created xsi:type="dcterms:W3CDTF">2018-12-18T02:22:00Z</dcterms:created>
  <dcterms:modified xsi:type="dcterms:W3CDTF">2018-12-18T05:30:00Z</dcterms:modified>
</cp:coreProperties>
</file>